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0C7CB" w14:textId="77777777" w:rsidR="002B57BD" w:rsidRPr="00D24CD2" w:rsidRDefault="002B57BD" w:rsidP="003A5F8A">
      <w:pPr>
        <w:spacing w:after="120"/>
        <w:jc w:val="center"/>
        <w:rPr>
          <w:b/>
          <w:sz w:val="22"/>
          <w:szCs w:val="22"/>
          <w:lang w:val="sr-Cyrl-CS"/>
        </w:rPr>
      </w:pPr>
      <w:r w:rsidRPr="00D24CD2">
        <w:rPr>
          <w:b/>
          <w:sz w:val="22"/>
          <w:szCs w:val="22"/>
          <w:lang w:val="sr-Cyrl-CS"/>
        </w:rPr>
        <w:t>6</w:t>
      </w:r>
      <w:r w:rsidR="0045074D" w:rsidRPr="00D24CD2">
        <w:rPr>
          <w:b/>
          <w:sz w:val="22"/>
          <w:szCs w:val="22"/>
          <w:lang w:val="sr-Cyrl-CS"/>
        </w:rPr>
        <w:t xml:space="preserve">. ОБРАЗЛОЖЕЊЕ </w:t>
      </w:r>
      <w:r w:rsidRPr="00D24CD2">
        <w:rPr>
          <w:b/>
          <w:sz w:val="22"/>
          <w:szCs w:val="22"/>
          <w:lang w:val="sr-Cyrl-CS"/>
        </w:rPr>
        <w:t xml:space="preserve">ОДСТУПАЊА ИЗМЕЂУ ОДОБРЕНИХ </w:t>
      </w:r>
    </w:p>
    <w:p w14:paraId="176D77B6" w14:textId="77777777" w:rsidR="00D84830" w:rsidRPr="00D24CD2" w:rsidRDefault="002B57BD" w:rsidP="003A5F8A">
      <w:pPr>
        <w:spacing w:after="120"/>
        <w:jc w:val="center"/>
        <w:rPr>
          <w:b/>
          <w:sz w:val="22"/>
          <w:szCs w:val="22"/>
          <w:lang w:val="sr-Cyrl-CS"/>
        </w:rPr>
      </w:pPr>
      <w:r w:rsidRPr="00D24CD2">
        <w:rPr>
          <w:b/>
          <w:sz w:val="22"/>
          <w:szCs w:val="22"/>
          <w:lang w:val="sr-Cyrl-CS"/>
        </w:rPr>
        <w:t>СРЕДСТАВА И ИЗВРШЕЊА</w:t>
      </w:r>
    </w:p>
    <w:p w14:paraId="5D964719" w14:textId="77777777" w:rsidR="00FD241B" w:rsidRDefault="002B57BD" w:rsidP="00FD241B">
      <w:pPr>
        <w:tabs>
          <w:tab w:val="left" w:pos="709"/>
        </w:tabs>
        <w:spacing w:after="120"/>
        <w:jc w:val="both"/>
        <w:rPr>
          <w:sz w:val="22"/>
          <w:szCs w:val="22"/>
          <w:lang w:val="sr-Cyrl-CS"/>
        </w:rPr>
      </w:pPr>
      <w:r w:rsidRPr="00D24CD2">
        <w:rPr>
          <w:sz w:val="22"/>
          <w:szCs w:val="22"/>
          <w:lang w:val="sr-Cyrl-CS"/>
        </w:rPr>
        <w:tab/>
      </w:r>
    </w:p>
    <w:p w14:paraId="69327CF2" w14:textId="1FE3323E" w:rsidR="0084685E" w:rsidRPr="005E1CB6" w:rsidRDefault="0084685E" w:rsidP="00FD241B">
      <w:pPr>
        <w:tabs>
          <w:tab w:val="left" w:pos="709"/>
        </w:tabs>
        <w:spacing w:after="120"/>
        <w:jc w:val="both"/>
        <w:rPr>
          <w:sz w:val="22"/>
          <w:szCs w:val="22"/>
          <w:lang w:val="sr-Cyrl-CS"/>
        </w:rPr>
      </w:pPr>
      <w:r w:rsidRPr="00D24CD2">
        <w:rPr>
          <w:lang w:val="sr-Cyrl-CS"/>
        </w:rPr>
        <w:t>К</w:t>
      </w:r>
      <w:r w:rsidRPr="00D24CD2">
        <w:rPr>
          <w:sz w:val="22"/>
          <w:szCs w:val="22"/>
          <w:lang w:val="sr-Cyrl-CS"/>
        </w:rPr>
        <w:t>онсолидацијом су обухваћени завршни рачуни директних и индиректних корисника буџетских средстава</w:t>
      </w:r>
      <w:r w:rsidR="00AC18B6" w:rsidRPr="00D24CD2">
        <w:rPr>
          <w:sz w:val="22"/>
          <w:szCs w:val="22"/>
          <w:lang w:val="sr-Cyrl-CS"/>
        </w:rPr>
        <w:t xml:space="preserve"> према списку објављеном у «Службеном гласнику Републике Србије</w:t>
      </w:r>
      <w:r w:rsidR="00AC18B6" w:rsidRPr="005E1CB6">
        <w:rPr>
          <w:sz w:val="22"/>
          <w:szCs w:val="22"/>
          <w:lang w:val="sr-Cyrl-CS"/>
        </w:rPr>
        <w:t xml:space="preserve">» </w:t>
      </w:r>
      <w:r w:rsidR="00AC18B6" w:rsidRPr="006B586A">
        <w:rPr>
          <w:sz w:val="22"/>
          <w:szCs w:val="22"/>
          <w:lang w:val="sr-Cyrl-CS"/>
        </w:rPr>
        <w:t xml:space="preserve">број </w:t>
      </w:r>
      <w:r w:rsidR="006B586A" w:rsidRPr="006B586A">
        <w:rPr>
          <w:sz w:val="22"/>
          <w:szCs w:val="22"/>
          <w:lang w:val="sr-Cyrl-RS"/>
        </w:rPr>
        <w:t>118</w:t>
      </w:r>
      <w:r w:rsidR="00AC18B6" w:rsidRPr="006B586A">
        <w:rPr>
          <w:sz w:val="22"/>
          <w:szCs w:val="22"/>
          <w:lang w:val="sr-Cyrl-CS"/>
        </w:rPr>
        <w:t>/20</w:t>
      </w:r>
      <w:r w:rsidR="002E6453" w:rsidRPr="006B586A">
        <w:rPr>
          <w:sz w:val="22"/>
          <w:szCs w:val="22"/>
          <w:lang w:val="sr-Cyrl-RS"/>
        </w:rPr>
        <w:t>2</w:t>
      </w:r>
      <w:r w:rsidR="006B586A" w:rsidRPr="006B586A">
        <w:rPr>
          <w:sz w:val="22"/>
          <w:szCs w:val="22"/>
          <w:lang w:val="sr-Cyrl-RS"/>
        </w:rPr>
        <w:t>3</w:t>
      </w:r>
      <w:r w:rsidR="00AC18B6" w:rsidRPr="005E1CB6">
        <w:rPr>
          <w:sz w:val="22"/>
          <w:szCs w:val="22"/>
          <w:lang w:val="sr-Cyrl-CS"/>
        </w:rPr>
        <w:t xml:space="preserve"> и</w:t>
      </w:r>
      <w:r w:rsidRPr="005E1CB6">
        <w:rPr>
          <w:sz w:val="22"/>
          <w:szCs w:val="22"/>
          <w:lang w:val="sr-Cyrl-CS"/>
        </w:rPr>
        <w:t xml:space="preserve"> </w:t>
      </w:r>
      <w:r w:rsidR="00AC18B6" w:rsidRPr="005E1CB6">
        <w:rPr>
          <w:sz w:val="22"/>
          <w:szCs w:val="22"/>
          <w:lang w:val="sr-Cyrl-CS"/>
        </w:rPr>
        <w:t xml:space="preserve">који су укључени у рачун трезора општине Бачка Топола </w:t>
      </w:r>
      <w:r w:rsidRPr="005E1CB6">
        <w:rPr>
          <w:sz w:val="22"/>
          <w:szCs w:val="22"/>
          <w:lang w:val="sr-Cyrl-CS"/>
        </w:rPr>
        <w:t>(206):</w:t>
      </w: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851"/>
        <w:gridCol w:w="4678"/>
        <w:gridCol w:w="1417"/>
        <w:gridCol w:w="1559"/>
        <w:gridCol w:w="993"/>
      </w:tblGrid>
      <w:tr w:rsidR="00D24CD2" w:rsidRPr="00D24CD2" w14:paraId="71A01DC0" w14:textId="77777777" w:rsidTr="00FD241B">
        <w:trPr>
          <w:trHeight w:val="57"/>
        </w:trPr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50F03B36" w14:textId="77777777" w:rsidR="00D24CD2" w:rsidRPr="00D24CD2" w:rsidRDefault="00D24CD2" w:rsidP="00D05075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D24CD2">
              <w:rPr>
                <w:b/>
                <w:sz w:val="22"/>
                <w:szCs w:val="22"/>
                <w:lang w:val="sr-Cyrl-CS"/>
              </w:rPr>
              <w:t>Ред.бр.</w:t>
            </w:r>
          </w:p>
        </w:tc>
        <w:tc>
          <w:tcPr>
            <w:tcW w:w="46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B1C64A7" w14:textId="77777777" w:rsidR="00D24CD2" w:rsidRPr="00D24CD2" w:rsidRDefault="00D24CD2" w:rsidP="003A5F8A">
            <w:pPr>
              <w:rPr>
                <w:b/>
                <w:sz w:val="22"/>
                <w:szCs w:val="22"/>
                <w:lang w:val="sr-Cyrl-CS"/>
              </w:rPr>
            </w:pPr>
            <w:r w:rsidRPr="00D24CD2">
              <w:rPr>
                <w:b/>
                <w:sz w:val="22"/>
                <w:szCs w:val="22"/>
                <w:lang w:val="sr-Cyrl-CS"/>
              </w:rPr>
              <w:t>Назив корисника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B4E32EE" w14:textId="77777777" w:rsidR="00D24CD2" w:rsidRPr="00D24CD2" w:rsidRDefault="00D24CD2" w:rsidP="003A5F8A">
            <w:pPr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204D39E" w14:textId="77777777" w:rsidR="00D24CD2" w:rsidRPr="00D24CD2" w:rsidRDefault="00D24CD2" w:rsidP="00D05075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D24CD2">
              <w:rPr>
                <w:b/>
                <w:sz w:val="22"/>
                <w:szCs w:val="22"/>
                <w:lang w:val="sr-Cyrl-CS"/>
              </w:rPr>
              <w:t>Матични број</w:t>
            </w:r>
          </w:p>
        </w:tc>
        <w:tc>
          <w:tcPr>
            <w:tcW w:w="99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E371152" w14:textId="77777777" w:rsidR="00D24CD2" w:rsidRPr="00D24CD2" w:rsidRDefault="00D24CD2" w:rsidP="00D05075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D24CD2">
              <w:rPr>
                <w:b/>
                <w:sz w:val="22"/>
                <w:szCs w:val="22"/>
                <w:lang w:val="sr-Cyrl-CS"/>
              </w:rPr>
              <w:t>ЈБКЈС</w:t>
            </w:r>
          </w:p>
        </w:tc>
      </w:tr>
      <w:tr w:rsidR="00D24CD2" w:rsidRPr="00D24CD2" w14:paraId="217CFA1C" w14:textId="77777777" w:rsidTr="00FD241B">
        <w:trPr>
          <w:trHeight w:val="57"/>
        </w:trPr>
        <w:tc>
          <w:tcPr>
            <w:tcW w:w="851" w:type="dxa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6A250FA" w14:textId="77777777" w:rsidR="00D24CD2" w:rsidRPr="00D24CD2" w:rsidRDefault="00D26445" w:rsidP="00D05075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1.</w:t>
            </w:r>
          </w:p>
        </w:tc>
        <w:tc>
          <w:tcPr>
            <w:tcW w:w="4678" w:type="dxa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3C0954F9" w14:textId="77777777" w:rsidR="00D24CD2" w:rsidRPr="00D24CD2" w:rsidRDefault="00D24CD2" w:rsidP="003A5F8A">
            <w:pPr>
              <w:rPr>
                <w:sz w:val="22"/>
                <w:szCs w:val="22"/>
                <w:lang w:val="sr-Cyrl-CS"/>
              </w:rPr>
            </w:pPr>
            <w:r w:rsidRPr="00D24CD2">
              <w:rPr>
                <w:sz w:val="22"/>
                <w:szCs w:val="22"/>
                <w:lang w:val="hu-HU"/>
              </w:rPr>
              <w:t>O</w:t>
            </w:r>
            <w:r w:rsidRPr="00D24CD2">
              <w:rPr>
                <w:sz w:val="22"/>
                <w:szCs w:val="22"/>
                <w:lang w:val="sr-Cyrl-RS"/>
              </w:rPr>
              <w:t>пштина Бачка Топола - Буџет</w:t>
            </w:r>
            <w:r w:rsidRPr="00D24CD2"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D0D993E" w14:textId="77777777" w:rsidR="00D24CD2" w:rsidRPr="00D24CD2" w:rsidRDefault="00D24CD2" w:rsidP="003A5F8A">
            <w:pPr>
              <w:rPr>
                <w:sz w:val="22"/>
                <w:szCs w:val="22"/>
                <w:lang w:val="sr-Cyrl-CS"/>
              </w:rPr>
            </w:pPr>
            <w:r w:rsidRPr="00D24CD2">
              <w:rPr>
                <w:sz w:val="22"/>
                <w:szCs w:val="22"/>
                <w:lang w:val="sr-Cyrl-CS"/>
              </w:rPr>
              <w:t>Бачка Топола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DBCAFA0" w14:textId="77777777" w:rsidR="00D24CD2" w:rsidRPr="00D24CD2" w:rsidRDefault="00D24CD2" w:rsidP="00D24CD2">
            <w:pPr>
              <w:jc w:val="center"/>
              <w:rPr>
                <w:sz w:val="22"/>
                <w:szCs w:val="22"/>
                <w:lang w:val="sr-Cyrl-CS"/>
              </w:rPr>
            </w:pPr>
            <w:r w:rsidRPr="00D24CD2">
              <w:rPr>
                <w:sz w:val="22"/>
                <w:szCs w:val="22"/>
                <w:lang w:val="sr-Cyrl-CS"/>
              </w:rPr>
              <w:t>08070555</w:t>
            </w:r>
          </w:p>
        </w:tc>
        <w:tc>
          <w:tcPr>
            <w:tcW w:w="993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6AAA4744" w14:textId="77777777" w:rsidR="00D24CD2" w:rsidRPr="00D24CD2" w:rsidRDefault="00D24CD2" w:rsidP="00D05075">
            <w:pPr>
              <w:jc w:val="center"/>
              <w:rPr>
                <w:sz w:val="22"/>
                <w:szCs w:val="22"/>
                <w:lang w:val="sr-Cyrl-CS"/>
              </w:rPr>
            </w:pPr>
            <w:r w:rsidRPr="00D24CD2">
              <w:rPr>
                <w:sz w:val="22"/>
                <w:szCs w:val="22"/>
                <w:lang w:val="sr-Cyrl-CS"/>
              </w:rPr>
              <w:t>08331</w:t>
            </w:r>
          </w:p>
        </w:tc>
      </w:tr>
      <w:tr w:rsidR="00D8232A" w:rsidRPr="00872384" w14:paraId="334A1E32" w14:textId="77777777" w:rsidTr="00FD241B">
        <w:trPr>
          <w:trHeight w:val="57"/>
        </w:trPr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293C80E" w14:textId="77777777" w:rsidR="00872384" w:rsidRPr="00872384" w:rsidRDefault="00872384" w:rsidP="00D05075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46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A6EB0A8" w14:textId="77777777" w:rsidR="00872384" w:rsidRPr="00872384" w:rsidRDefault="00872384" w:rsidP="003A5F8A">
            <w:pPr>
              <w:rPr>
                <w:b/>
                <w:sz w:val="22"/>
                <w:szCs w:val="22"/>
                <w:lang w:val="sr-Cyrl-CS"/>
              </w:rPr>
            </w:pPr>
            <w:r w:rsidRPr="00872384">
              <w:rPr>
                <w:b/>
                <w:sz w:val="22"/>
                <w:szCs w:val="22"/>
                <w:lang w:val="sr-Cyrl-CS"/>
              </w:rPr>
              <w:t>Директни корисници буџета: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37BE244" w14:textId="77777777" w:rsidR="00872384" w:rsidRPr="00872384" w:rsidRDefault="00872384" w:rsidP="003A5F8A">
            <w:pPr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2A41E3F" w14:textId="77777777" w:rsidR="00872384" w:rsidRPr="00872384" w:rsidRDefault="00872384" w:rsidP="00D05075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993" w:type="dxa"/>
            <w:tcBorders>
              <w:left w:val="nil"/>
              <w:right w:val="nil"/>
            </w:tcBorders>
            <w:vAlign w:val="center"/>
          </w:tcPr>
          <w:p w14:paraId="7D294507" w14:textId="77777777" w:rsidR="00872384" w:rsidRPr="00872384" w:rsidRDefault="00872384" w:rsidP="00D05075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</w:tr>
      <w:tr w:rsidR="00D24CD2" w:rsidRPr="00D24CD2" w14:paraId="3958E3CF" w14:textId="77777777" w:rsidTr="00FD241B">
        <w:trPr>
          <w:trHeight w:val="57"/>
        </w:trPr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D75395C" w14:textId="77777777" w:rsidR="00D24CD2" w:rsidRPr="00D24CD2" w:rsidRDefault="00D24CD2" w:rsidP="00D05075">
            <w:pPr>
              <w:jc w:val="center"/>
              <w:rPr>
                <w:sz w:val="22"/>
                <w:szCs w:val="22"/>
                <w:lang w:val="sr-Cyrl-CS"/>
              </w:rPr>
            </w:pPr>
            <w:r w:rsidRPr="00D24CD2">
              <w:rPr>
                <w:sz w:val="22"/>
                <w:szCs w:val="22"/>
                <w:lang w:val="sr-Cyrl-CS"/>
              </w:rPr>
              <w:t>2.</w:t>
            </w:r>
          </w:p>
        </w:tc>
        <w:tc>
          <w:tcPr>
            <w:tcW w:w="46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526460D" w14:textId="77777777" w:rsidR="00D24CD2" w:rsidRPr="00D24CD2" w:rsidRDefault="00D24CD2" w:rsidP="003A5F8A">
            <w:pPr>
              <w:rPr>
                <w:sz w:val="22"/>
                <w:szCs w:val="22"/>
                <w:lang w:val="sr-Cyrl-CS"/>
              </w:rPr>
            </w:pPr>
            <w:r w:rsidRPr="00D24CD2">
              <w:rPr>
                <w:sz w:val="22"/>
                <w:szCs w:val="22"/>
                <w:lang w:val="sr-Cyrl-CS"/>
              </w:rPr>
              <w:t>Општинска Управа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5A5370" w14:textId="77777777" w:rsidR="00D24CD2" w:rsidRPr="00D24CD2" w:rsidRDefault="00D24CD2" w:rsidP="003A5F8A">
            <w:pPr>
              <w:rPr>
                <w:sz w:val="22"/>
                <w:szCs w:val="22"/>
                <w:lang w:val="sr-Cyrl-CS"/>
              </w:rPr>
            </w:pPr>
            <w:r w:rsidRPr="00D24CD2">
              <w:rPr>
                <w:sz w:val="22"/>
                <w:szCs w:val="22"/>
                <w:lang w:val="sr-Cyrl-CS"/>
              </w:rPr>
              <w:t>Бачка Топола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C3FCD0B" w14:textId="77777777" w:rsidR="00D24CD2" w:rsidRPr="00D24CD2" w:rsidRDefault="00D24CD2" w:rsidP="00D05075">
            <w:pPr>
              <w:jc w:val="center"/>
              <w:rPr>
                <w:sz w:val="22"/>
                <w:szCs w:val="22"/>
                <w:lang w:val="sr-Cyrl-CS"/>
              </w:rPr>
            </w:pPr>
            <w:r w:rsidRPr="00D24CD2">
              <w:rPr>
                <w:sz w:val="22"/>
                <w:szCs w:val="22"/>
                <w:lang w:val="sr-Cyrl-CS"/>
              </w:rPr>
              <w:t>08070555</w:t>
            </w:r>
          </w:p>
        </w:tc>
        <w:tc>
          <w:tcPr>
            <w:tcW w:w="993" w:type="dxa"/>
            <w:tcBorders>
              <w:left w:val="nil"/>
              <w:right w:val="nil"/>
            </w:tcBorders>
            <w:vAlign w:val="center"/>
          </w:tcPr>
          <w:p w14:paraId="36AA2BA3" w14:textId="77777777" w:rsidR="00D24CD2" w:rsidRPr="00D24CD2" w:rsidRDefault="00D24CD2" w:rsidP="00D05075">
            <w:pPr>
              <w:jc w:val="center"/>
              <w:rPr>
                <w:sz w:val="22"/>
                <w:szCs w:val="22"/>
                <w:lang w:val="sr-Cyrl-CS"/>
              </w:rPr>
            </w:pPr>
            <w:r w:rsidRPr="00D24CD2">
              <w:rPr>
                <w:sz w:val="22"/>
                <w:szCs w:val="22"/>
                <w:lang w:val="sr-Cyrl-CS"/>
              </w:rPr>
              <w:t>08332</w:t>
            </w:r>
          </w:p>
        </w:tc>
      </w:tr>
      <w:tr w:rsidR="00D26445" w:rsidRPr="00D26445" w14:paraId="1DD12EC3" w14:textId="77777777" w:rsidTr="00FD241B">
        <w:trPr>
          <w:trHeight w:val="57"/>
        </w:trPr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83CA4" w14:textId="77777777" w:rsidR="00D26445" w:rsidRPr="00D26445" w:rsidRDefault="00D26445" w:rsidP="009F6F77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3.</w:t>
            </w:r>
          </w:p>
        </w:tc>
        <w:tc>
          <w:tcPr>
            <w:tcW w:w="46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CAB1B25" w14:textId="77777777" w:rsidR="00D26445" w:rsidRPr="00D26445" w:rsidRDefault="00D26445" w:rsidP="003A5F8A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Скупштина општине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3D43CA" w14:textId="77777777" w:rsidR="00D26445" w:rsidRPr="00D26445" w:rsidRDefault="00D26445" w:rsidP="003A5F8A">
            <w:pPr>
              <w:rPr>
                <w:sz w:val="22"/>
                <w:szCs w:val="22"/>
                <w:lang w:val="sr-Cyrl-CS"/>
              </w:rPr>
            </w:pPr>
            <w:r w:rsidRPr="00D24CD2">
              <w:rPr>
                <w:sz w:val="22"/>
                <w:szCs w:val="22"/>
                <w:lang w:val="sr-Cyrl-CS"/>
              </w:rPr>
              <w:t>Бачка Топола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85E8536" w14:textId="77777777" w:rsidR="00D26445" w:rsidRPr="00D26445" w:rsidRDefault="00D26445" w:rsidP="00D05075">
            <w:pPr>
              <w:jc w:val="center"/>
              <w:rPr>
                <w:sz w:val="22"/>
                <w:szCs w:val="22"/>
                <w:lang w:val="sr-Cyrl-CS"/>
              </w:rPr>
            </w:pPr>
            <w:r w:rsidRPr="00D24CD2">
              <w:rPr>
                <w:sz w:val="22"/>
                <w:szCs w:val="22"/>
                <w:lang w:val="sr-Cyrl-CS"/>
              </w:rPr>
              <w:t>08070555</w:t>
            </w:r>
          </w:p>
        </w:tc>
        <w:tc>
          <w:tcPr>
            <w:tcW w:w="993" w:type="dxa"/>
            <w:tcBorders>
              <w:left w:val="nil"/>
              <w:right w:val="nil"/>
            </w:tcBorders>
            <w:vAlign w:val="center"/>
          </w:tcPr>
          <w:p w14:paraId="2D292084" w14:textId="77777777" w:rsidR="00D26445" w:rsidRPr="00D26445" w:rsidRDefault="00D26445" w:rsidP="00D05075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94433</w:t>
            </w:r>
          </w:p>
        </w:tc>
      </w:tr>
      <w:tr w:rsidR="00D26445" w:rsidRPr="00D26445" w14:paraId="71E40E0A" w14:textId="77777777" w:rsidTr="00FD241B">
        <w:trPr>
          <w:trHeight w:val="57"/>
        </w:trPr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CFBBB43" w14:textId="77777777" w:rsidR="00D26445" w:rsidRPr="00D26445" w:rsidRDefault="00D26445" w:rsidP="009F6F77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4.</w:t>
            </w:r>
          </w:p>
        </w:tc>
        <w:tc>
          <w:tcPr>
            <w:tcW w:w="46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04C0408" w14:textId="77777777" w:rsidR="00D26445" w:rsidRPr="00D26445" w:rsidRDefault="00D26445" w:rsidP="003A5F8A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Председник општине 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F438923" w14:textId="77777777" w:rsidR="00D26445" w:rsidRPr="00D26445" w:rsidRDefault="00D26445" w:rsidP="003A5F8A">
            <w:pPr>
              <w:rPr>
                <w:sz w:val="22"/>
                <w:szCs w:val="22"/>
                <w:lang w:val="sr-Cyrl-CS"/>
              </w:rPr>
            </w:pPr>
            <w:r w:rsidRPr="00D24CD2">
              <w:rPr>
                <w:sz w:val="22"/>
                <w:szCs w:val="22"/>
                <w:lang w:val="sr-Cyrl-CS"/>
              </w:rPr>
              <w:t>Бачка Топола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F0E293" w14:textId="77777777" w:rsidR="00D26445" w:rsidRPr="00D26445" w:rsidRDefault="00D26445" w:rsidP="00D05075">
            <w:pPr>
              <w:jc w:val="center"/>
              <w:rPr>
                <w:sz w:val="22"/>
                <w:szCs w:val="22"/>
                <w:lang w:val="sr-Cyrl-CS"/>
              </w:rPr>
            </w:pPr>
            <w:r w:rsidRPr="00D24CD2">
              <w:rPr>
                <w:sz w:val="22"/>
                <w:szCs w:val="22"/>
                <w:lang w:val="sr-Cyrl-CS"/>
              </w:rPr>
              <w:t>08070555</w:t>
            </w:r>
          </w:p>
        </w:tc>
        <w:tc>
          <w:tcPr>
            <w:tcW w:w="993" w:type="dxa"/>
            <w:tcBorders>
              <w:left w:val="nil"/>
              <w:right w:val="nil"/>
            </w:tcBorders>
            <w:vAlign w:val="center"/>
          </w:tcPr>
          <w:p w14:paraId="0030F999" w14:textId="77777777" w:rsidR="00D26445" w:rsidRPr="00D26445" w:rsidRDefault="00D26445" w:rsidP="00D05075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94434</w:t>
            </w:r>
          </w:p>
        </w:tc>
      </w:tr>
      <w:tr w:rsidR="00D26445" w:rsidRPr="00D26445" w14:paraId="14666D67" w14:textId="77777777" w:rsidTr="00FD241B">
        <w:trPr>
          <w:trHeight w:val="57"/>
        </w:trPr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4FB7CF6" w14:textId="77777777" w:rsidR="00D26445" w:rsidRPr="00D26445" w:rsidRDefault="00D26445" w:rsidP="00D26445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5.</w:t>
            </w:r>
          </w:p>
        </w:tc>
        <w:tc>
          <w:tcPr>
            <w:tcW w:w="46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EF5BDD0" w14:textId="77777777" w:rsidR="00D26445" w:rsidRPr="00D26445" w:rsidRDefault="00D26445" w:rsidP="00D26445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Општинско веће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7FA33D" w14:textId="77777777" w:rsidR="00D26445" w:rsidRPr="00D26445" w:rsidRDefault="00D26445" w:rsidP="00D26445">
            <w:pPr>
              <w:rPr>
                <w:sz w:val="22"/>
                <w:szCs w:val="22"/>
                <w:lang w:val="sr-Cyrl-CS"/>
              </w:rPr>
            </w:pPr>
            <w:r w:rsidRPr="00D24CD2">
              <w:rPr>
                <w:sz w:val="22"/>
                <w:szCs w:val="22"/>
                <w:lang w:val="sr-Cyrl-CS"/>
              </w:rPr>
              <w:t>Бачка Топола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A62A5B" w14:textId="77777777" w:rsidR="00D26445" w:rsidRPr="00D26445" w:rsidRDefault="00D26445" w:rsidP="00D26445">
            <w:pPr>
              <w:jc w:val="center"/>
              <w:rPr>
                <w:sz w:val="22"/>
                <w:szCs w:val="22"/>
                <w:lang w:val="sr-Cyrl-CS"/>
              </w:rPr>
            </w:pPr>
            <w:r w:rsidRPr="00D24CD2">
              <w:rPr>
                <w:sz w:val="22"/>
                <w:szCs w:val="22"/>
                <w:lang w:val="sr-Cyrl-CS"/>
              </w:rPr>
              <w:t>08070555</w:t>
            </w:r>
          </w:p>
        </w:tc>
        <w:tc>
          <w:tcPr>
            <w:tcW w:w="993" w:type="dxa"/>
            <w:tcBorders>
              <w:left w:val="nil"/>
              <w:right w:val="nil"/>
            </w:tcBorders>
            <w:vAlign w:val="center"/>
          </w:tcPr>
          <w:p w14:paraId="54B3E509" w14:textId="77777777" w:rsidR="00D26445" w:rsidRPr="00D26445" w:rsidRDefault="00D26445" w:rsidP="00D26445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94435</w:t>
            </w:r>
          </w:p>
        </w:tc>
      </w:tr>
      <w:tr w:rsidR="00D26445" w:rsidRPr="00D26445" w14:paraId="4BC2A222" w14:textId="77777777" w:rsidTr="00FD241B">
        <w:trPr>
          <w:trHeight w:val="57"/>
        </w:trPr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7FC7CF" w14:textId="77777777" w:rsidR="00D26445" w:rsidRPr="00D26445" w:rsidRDefault="00D26445" w:rsidP="00D26445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6.</w:t>
            </w:r>
          </w:p>
        </w:tc>
        <w:tc>
          <w:tcPr>
            <w:tcW w:w="46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9211D4E" w14:textId="77777777" w:rsidR="00D26445" w:rsidRPr="00D26445" w:rsidRDefault="00301ACC" w:rsidP="00D26445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Општинско</w:t>
            </w:r>
            <w:r w:rsidR="00D26445">
              <w:rPr>
                <w:sz w:val="22"/>
                <w:szCs w:val="22"/>
                <w:lang w:val="sr-Cyrl-CS"/>
              </w:rPr>
              <w:t xml:space="preserve"> правобранилаштво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66DE94B" w14:textId="77777777" w:rsidR="00D26445" w:rsidRPr="00D26445" w:rsidRDefault="00D26445" w:rsidP="00D26445">
            <w:pPr>
              <w:rPr>
                <w:sz w:val="22"/>
                <w:szCs w:val="22"/>
                <w:lang w:val="sr-Cyrl-CS"/>
              </w:rPr>
            </w:pPr>
            <w:r w:rsidRPr="00D24CD2">
              <w:rPr>
                <w:sz w:val="22"/>
                <w:szCs w:val="22"/>
                <w:lang w:val="sr-Cyrl-CS"/>
              </w:rPr>
              <w:t>Бачка Топола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19B9F50" w14:textId="77777777" w:rsidR="00D26445" w:rsidRPr="00D26445" w:rsidRDefault="00D26445" w:rsidP="00D26445">
            <w:pPr>
              <w:jc w:val="center"/>
              <w:rPr>
                <w:sz w:val="22"/>
                <w:szCs w:val="22"/>
                <w:lang w:val="sr-Cyrl-CS"/>
              </w:rPr>
            </w:pPr>
            <w:r w:rsidRPr="00D24CD2">
              <w:rPr>
                <w:sz w:val="22"/>
                <w:szCs w:val="22"/>
                <w:lang w:val="sr-Cyrl-CS"/>
              </w:rPr>
              <w:t>08070555</w:t>
            </w:r>
          </w:p>
        </w:tc>
        <w:tc>
          <w:tcPr>
            <w:tcW w:w="993" w:type="dxa"/>
            <w:tcBorders>
              <w:left w:val="nil"/>
              <w:right w:val="nil"/>
            </w:tcBorders>
            <w:vAlign w:val="center"/>
          </w:tcPr>
          <w:p w14:paraId="2A3B9B54" w14:textId="77777777" w:rsidR="00D26445" w:rsidRPr="00D26445" w:rsidRDefault="00D26445" w:rsidP="00D26445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96251</w:t>
            </w:r>
          </w:p>
        </w:tc>
      </w:tr>
      <w:tr w:rsidR="00D8232A" w:rsidRPr="00872384" w14:paraId="39FECBC4" w14:textId="77777777" w:rsidTr="00FD241B">
        <w:trPr>
          <w:trHeight w:val="57"/>
        </w:trPr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4D2CA2C" w14:textId="77777777" w:rsidR="00872384" w:rsidRPr="00872384" w:rsidRDefault="00872384" w:rsidP="00D26445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46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5A2A8F7" w14:textId="77777777" w:rsidR="00872384" w:rsidRPr="00872384" w:rsidRDefault="00872384" w:rsidP="00D26445">
            <w:pPr>
              <w:rPr>
                <w:b/>
                <w:sz w:val="22"/>
                <w:szCs w:val="22"/>
                <w:lang w:val="sr-Cyrl-CS"/>
              </w:rPr>
            </w:pPr>
            <w:r w:rsidRPr="00872384">
              <w:rPr>
                <w:b/>
                <w:sz w:val="22"/>
                <w:szCs w:val="22"/>
                <w:lang w:val="sr-Cyrl-CS"/>
              </w:rPr>
              <w:t>Индиректни корисници буџета: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C38E14C" w14:textId="77777777" w:rsidR="00872384" w:rsidRPr="00872384" w:rsidRDefault="00872384" w:rsidP="00D26445">
            <w:pPr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D280B15" w14:textId="77777777" w:rsidR="00872384" w:rsidRPr="00872384" w:rsidRDefault="00872384" w:rsidP="00D26445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993" w:type="dxa"/>
            <w:tcBorders>
              <w:left w:val="nil"/>
              <w:right w:val="nil"/>
            </w:tcBorders>
            <w:vAlign w:val="center"/>
          </w:tcPr>
          <w:p w14:paraId="643E02D0" w14:textId="77777777" w:rsidR="00872384" w:rsidRPr="00872384" w:rsidRDefault="00872384" w:rsidP="00D26445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</w:tr>
      <w:tr w:rsidR="00B53AFF" w:rsidRPr="00B53AFF" w14:paraId="30B2E332" w14:textId="77777777" w:rsidTr="00FD241B">
        <w:trPr>
          <w:trHeight w:val="57"/>
        </w:trPr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EDBEEBF" w14:textId="77777777" w:rsidR="00D26445" w:rsidRPr="00B53AFF" w:rsidRDefault="00D26445" w:rsidP="00C14183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46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631FB4" w14:textId="77777777" w:rsidR="00D26445" w:rsidRPr="00B53AFF" w:rsidRDefault="00D26445" w:rsidP="00D26445">
            <w:pPr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Музеј општине Бачка Топола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3C42238" w14:textId="77777777" w:rsidR="00D26445" w:rsidRPr="00B53AFF" w:rsidRDefault="00D26445" w:rsidP="00D26445">
            <w:pPr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Бачка Топола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661926B" w14:textId="77777777" w:rsidR="00D26445" w:rsidRPr="00B53AFF" w:rsidRDefault="00D26445" w:rsidP="00D26445">
            <w:pPr>
              <w:jc w:val="center"/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08954429</w:t>
            </w:r>
          </w:p>
        </w:tc>
        <w:tc>
          <w:tcPr>
            <w:tcW w:w="993" w:type="dxa"/>
            <w:tcBorders>
              <w:left w:val="nil"/>
              <w:right w:val="nil"/>
            </w:tcBorders>
            <w:vAlign w:val="center"/>
          </w:tcPr>
          <w:p w14:paraId="683ABEB4" w14:textId="77777777" w:rsidR="00D26445" w:rsidRPr="00B53AFF" w:rsidRDefault="00D26445" w:rsidP="00D26445">
            <w:pPr>
              <w:jc w:val="center"/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96050</w:t>
            </w:r>
          </w:p>
        </w:tc>
      </w:tr>
      <w:tr w:rsidR="00B53AFF" w:rsidRPr="00B53AFF" w14:paraId="0F39038E" w14:textId="77777777" w:rsidTr="00FD241B">
        <w:trPr>
          <w:trHeight w:val="57"/>
        </w:trPr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9C2CCE7" w14:textId="77777777" w:rsidR="00D26445" w:rsidRPr="00B53AFF" w:rsidRDefault="00D26445" w:rsidP="00C14183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46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13BAEA9" w14:textId="77777777" w:rsidR="00D26445" w:rsidRPr="00B53AFF" w:rsidRDefault="00D26445" w:rsidP="00D26445">
            <w:pPr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en-US"/>
              </w:rPr>
              <w:t>T</w:t>
            </w:r>
            <w:r w:rsidRPr="00B53AFF">
              <w:rPr>
                <w:sz w:val="22"/>
                <w:szCs w:val="22"/>
                <w:lang w:val="sr-Cyrl-CS"/>
              </w:rPr>
              <w:t>уристичка организација општине Б.Топола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9A83CB9" w14:textId="77777777" w:rsidR="00D26445" w:rsidRPr="00B53AFF" w:rsidRDefault="00D26445" w:rsidP="00D26445">
            <w:pPr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Бачка Топола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2E48F2" w14:textId="77777777" w:rsidR="00D26445" w:rsidRPr="00B53AFF" w:rsidRDefault="00D26445" w:rsidP="00D26445">
            <w:pPr>
              <w:jc w:val="center"/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08848289</w:t>
            </w:r>
          </w:p>
        </w:tc>
        <w:tc>
          <w:tcPr>
            <w:tcW w:w="993" w:type="dxa"/>
            <w:tcBorders>
              <w:left w:val="nil"/>
              <w:right w:val="nil"/>
            </w:tcBorders>
            <w:vAlign w:val="center"/>
          </w:tcPr>
          <w:p w14:paraId="08B12730" w14:textId="77777777" w:rsidR="00D26445" w:rsidRPr="00B53AFF" w:rsidRDefault="00D26445" w:rsidP="00D26445">
            <w:pPr>
              <w:jc w:val="center"/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09890</w:t>
            </w:r>
          </w:p>
        </w:tc>
      </w:tr>
      <w:tr w:rsidR="00B53AFF" w:rsidRPr="00B53AFF" w14:paraId="6D85DC9C" w14:textId="77777777" w:rsidTr="00FD241B">
        <w:trPr>
          <w:trHeight w:val="57"/>
        </w:trPr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94A0B05" w14:textId="77777777" w:rsidR="00D26445" w:rsidRPr="00B53AFF" w:rsidRDefault="00D26445" w:rsidP="00C14183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46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8958DA4" w14:textId="77777777" w:rsidR="00D26445" w:rsidRPr="00B53AFF" w:rsidRDefault="00D26445" w:rsidP="00D26445">
            <w:pPr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Предшколска установа за децу «Бамби»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C67A9B7" w14:textId="77777777" w:rsidR="00D26445" w:rsidRPr="00B53AFF" w:rsidRDefault="00D26445" w:rsidP="00D26445">
            <w:pPr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Бачка Топола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FE6A2DB" w14:textId="77777777" w:rsidR="00D26445" w:rsidRPr="00B53AFF" w:rsidRDefault="00D26445" w:rsidP="00D26445">
            <w:pPr>
              <w:jc w:val="center"/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08061823</w:t>
            </w:r>
          </w:p>
        </w:tc>
        <w:tc>
          <w:tcPr>
            <w:tcW w:w="993" w:type="dxa"/>
            <w:tcBorders>
              <w:left w:val="nil"/>
              <w:right w:val="nil"/>
            </w:tcBorders>
            <w:vAlign w:val="center"/>
          </w:tcPr>
          <w:p w14:paraId="6E026912" w14:textId="77777777" w:rsidR="00D26445" w:rsidRPr="00B53AFF" w:rsidRDefault="00D26445" w:rsidP="00D26445">
            <w:pPr>
              <w:jc w:val="center"/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08354</w:t>
            </w:r>
          </w:p>
        </w:tc>
      </w:tr>
      <w:tr w:rsidR="00B53AFF" w:rsidRPr="00B53AFF" w14:paraId="61CB1B35" w14:textId="77777777" w:rsidTr="00FD241B">
        <w:trPr>
          <w:trHeight w:val="57"/>
        </w:trPr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36D3D4A" w14:textId="77777777" w:rsidR="00D26445" w:rsidRPr="00B53AFF" w:rsidRDefault="00D26445" w:rsidP="00C14183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46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0D51A05" w14:textId="77777777" w:rsidR="00D26445" w:rsidRPr="00B53AFF" w:rsidRDefault="00D26445" w:rsidP="00D26445">
            <w:pPr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Библиотека „Ержебет Јухас“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541F5D" w14:textId="77777777" w:rsidR="00D26445" w:rsidRPr="00B53AFF" w:rsidRDefault="00D26445" w:rsidP="00D26445">
            <w:pPr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Бачка Топола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43FBB1" w14:textId="77777777" w:rsidR="00D26445" w:rsidRPr="00B53AFF" w:rsidRDefault="00D26445" w:rsidP="00D26445">
            <w:pPr>
              <w:jc w:val="center"/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08214271</w:t>
            </w:r>
          </w:p>
        </w:tc>
        <w:tc>
          <w:tcPr>
            <w:tcW w:w="993" w:type="dxa"/>
            <w:tcBorders>
              <w:left w:val="nil"/>
              <w:right w:val="nil"/>
            </w:tcBorders>
            <w:vAlign w:val="center"/>
          </w:tcPr>
          <w:p w14:paraId="531B8506" w14:textId="77777777" w:rsidR="00D26445" w:rsidRPr="00B53AFF" w:rsidRDefault="00D26445" w:rsidP="00D26445">
            <w:pPr>
              <w:jc w:val="center"/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08355</w:t>
            </w:r>
          </w:p>
        </w:tc>
      </w:tr>
      <w:tr w:rsidR="00B53AFF" w:rsidRPr="00B53AFF" w14:paraId="6D1AD6BD" w14:textId="77777777" w:rsidTr="00FD241B">
        <w:trPr>
          <w:trHeight w:val="57"/>
        </w:trPr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DFACE6" w14:textId="77777777" w:rsidR="00D26445" w:rsidRPr="00B53AFF" w:rsidRDefault="00D26445" w:rsidP="00C14183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46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AF8DBED" w14:textId="77777777" w:rsidR="00D26445" w:rsidRPr="00B53AFF" w:rsidRDefault="00D26445" w:rsidP="00D26445">
            <w:pPr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Дом Културе општине Бачка Топола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81A1446" w14:textId="77777777" w:rsidR="00D26445" w:rsidRPr="00B53AFF" w:rsidRDefault="00D26445" w:rsidP="00D26445">
            <w:pPr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Бачка Топола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88A0F6" w14:textId="77777777" w:rsidR="00D26445" w:rsidRPr="00B53AFF" w:rsidRDefault="00D26445" w:rsidP="00D26445">
            <w:pPr>
              <w:jc w:val="center"/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08241139</w:t>
            </w:r>
          </w:p>
        </w:tc>
        <w:tc>
          <w:tcPr>
            <w:tcW w:w="993" w:type="dxa"/>
            <w:tcBorders>
              <w:left w:val="nil"/>
              <w:right w:val="nil"/>
            </w:tcBorders>
            <w:vAlign w:val="center"/>
          </w:tcPr>
          <w:p w14:paraId="5393EDE9" w14:textId="77777777" w:rsidR="00D26445" w:rsidRPr="00B53AFF" w:rsidRDefault="00D26445" w:rsidP="00D26445">
            <w:pPr>
              <w:jc w:val="center"/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08356</w:t>
            </w:r>
          </w:p>
        </w:tc>
      </w:tr>
      <w:tr w:rsidR="00B53AFF" w:rsidRPr="00B53AFF" w14:paraId="4387DB74" w14:textId="77777777" w:rsidTr="00FD241B">
        <w:trPr>
          <w:trHeight w:val="57"/>
        </w:trPr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9ACFB5C" w14:textId="77777777" w:rsidR="00D26445" w:rsidRPr="00B53AFF" w:rsidRDefault="00D26445" w:rsidP="00C14183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46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33C513" w14:textId="77777777" w:rsidR="00D26445" w:rsidRPr="00B53AFF" w:rsidRDefault="00D26445" w:rsidP="00D26445">
            <w:pPr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Месна заједница Бајша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91C3CC6" w14:textId="77777777" w:rsidR="00D26445" w:rsidRPr="00B53AFF" w:rsidRDefault="00D26445" w:rsidP="00D26445">
            <w:pPr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Бајша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B544DB9" w14:textId="77777777" w:rsidR="00D26445" w:rsidRPr="00B53AFF" w:rsidRDefault="00D26445" w:rsidP="00D26445">
            <w:pPr>
              <w:jc w:val="center"/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08033137</w:t>
            </w:r>
          </w:p>
        </w:tc>
        <w:tc>
          <w:tcPr>
            <w:tcW w:w="993" w:type="dxa"/>
            <w:tcBorders>
              <w:left w:val="nil"/>
              <w:right w:val="nil"/>
            </w:tcBorders>
            <w:vAlign w:val="center"/>
          </w:tcPr>
          <w:p w14:paraId="2C368B39" w14:textId="77777777" w:rsidR="00D26445" w:rsidRPr="00B53AFF" w:rsidRDefault="00D26445" w:rsidP="00D26445">
            <w:pPr>
              <w:jc w:val="center"/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08339</w:t>
            </w:r>
          </w:p>
        </w:tc>
      </w:tr>
      <w:tr w:rsidR="00B53AFF" w:rsidRPr="00B53AFF" w14:paraId="07F4F064" w14:textId="77777777" w:rsidTr="00FD241B">
        <w:trPr>
          <w:trHeight w:val="57"/>
        </w:trPr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DFAD17F" w14:textId="77777777" w:rsidR="00D26445" w:rsidRPr="00B53AFF" w:rsidRDefault="00D26445" w:rsidP="00C14183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46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A43E59B" w14:textId="77777777" w:rsidR="00D26445" w:rsidRPr="00B53AFF" w:rsidRDefault="00D26445" w:rsidP="00D26445">
            <w:pPr>
              <w:rPr>
                <w:sz w:val="22"/>
                <w:szCs w:val="22"/>
              </w:rPr>
            </w:pPr>
            <w:r w:rsidRPr="00B53AFF">
              <w:rPr>
                <w:sz w:val="22"/>
                <w:szCs w:val="22"/>
                <w:lang w:val="sr-Cyrl-CS"/>
              </w:rPr>
              <w:t>Месна заједница</w:t>
            </w:r>
            <w:r w:rsidRPr="00B53AFF">
              <w:rPr>
                <w:sz w:val="22"/>
                <w:szCs w:val="22"/>
              </w:rPr>
              <w:t xml:space="preserve"> </w:t>
            </w:r>
            <w:r w:rsidRPr="00B53AFF">
              <w:rPr>
                <w:sz w:val="22"/>
                <w:szCs w:val="22"/>
                <w:lang w:val="sr-Cyrl-CS"/>
              </w:rPr>
              <w:t>Бачка Топола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9CC3770" w14:textId="77777777" w:rsidR="00D26445" w:rsidRPr="00B53AFF" w:rsidRDefault="00D26445" w:rsidP="00D26445">
            <w:pPr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Бачка Топола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A778C24" w14:textId="77777777" w:rsidR="00D26445" w:rsidRPr="00B53AFF" w:rsidRDefault="00D26445" w:rsidP="00D26445">
            <w:pPr>
              <w:jc w:val="center"/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08033129</w:t>
            </w:r>
          </w:p>
        </w:tc>
        <w:tc>
          <w:tcPr>
            <w:tcW w:w="993" w:type="dxa"/>
            <w:tcBorders>
              <w:left w:val="nil"/>
              <w:right w:val="nil"/>
            </w:tcBorders>
            <w:vAlign w:val="center"/>
          </w:tcPr>
          <w:p w14:paraId="574833B8" w14:textId="77777777" w:rsidR="00D26445" w:rsidRPr="00B53AFF" w:rsidRDefault="00D26445" w:rsidP="00D26445">
            <w:pPr>
              <w:jc w:val="center"/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08340</w:t>
            </w:r>
          </w:p>
        </w:tc>
      </w:tr>
      <w:tr w:rsidR="00B53AFF" w:rsidRPr="00B53AFF" w14:paraId="5F16FD8A" w14:textId="77777777" w:rsidTr="00FD241B">
        <w:trPr>
          <w:trHeight w:val="57"/>
        </w:trPr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B6D7EF" w14:textId="77777777" w:rsidR="00D26445" w:rsidRPr="00B53AFF" w:rsidRDefault="00D26445" w:rsidP="00C14183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467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86E117" w14:textId="77777777" w:rsidR="00D26445" w:rsidRPr="00B53AFF" w:rsidRDefault="00D26445" w:rsidP="00D26445">
            <w:pPr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Месна заједница Бачки Соколац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75ED18" w14:textId="77777777" w:rsidR="00D26445" w:rsidRPr="00B53AFF" w:rsidRDefault="00D26445" w:rsidP="00D26445">
            <w:pPr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Бачки Соколац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15A555" w14:textId="77777777" w:rsidR="00D26445" w:rsidRPr="00B53AFF" w:rsidRDefault="00D26445" w:rsidP="00D26445">
            <w:pPr>
              <w:jc w:val="center"/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08076804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C749222" w14:textId="77777777" w:rsidR="00D26445" w:rsidRPr="00B53AFF" w:rsidRDefault="00D26445" w:rsidP="00D26445">
            <w:pPr>
              <w:jc w:val="center"/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08341</w:t>
            </w:r>
          </w:p>
        </w:tc>
      </w:tr>
      <w:tr w:rsidR="00B53AFF" w:rsidRPr="00B53AFF" w14:paraId="5AE3FBCF" w14:textId="77777777" w:rsidTr="00FD241B">
        <w:trPr>
          <w:trHeight w:val="57"/>
        </w:trPr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097326" w14:textId="77777777" w:rsidR="00D26445" w:rsidRPr="00B53AFF" w:rsidRDefault="00D26445" w:rsidP="00C14183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467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932E61" w14:textId="77777777" w:rsidR="00D26445" w:rsidRPr="00B53AFF" w:rsidRDefault="00D26445" w:rsidP="00D26445">
            <w:pPr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Месна заједница Горња Рогатица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671436" w14:textId="77777777" w:rsidR="00D26445" w:rsidRPr="00B53AFF" w:rsidRDefault="00D26445" w:rsidP="00D26445">
            <w:pPr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Горња Рогатица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7F0E58" w14:textId="77777777" w:rsidR="00D26445" w:rsidRPr="00B53AFF" w:rsidRDefault="00D26445" w:rsidP="00D26445">
            <w:pPr>
              <w:jc w:val="center"/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08076812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8561EAF" w14:textId="77777777" w:rsidR="00D26445" w:rsidRPr="00B53AFF" w:rsidRDefault="00D26445" w:rsidP="00D26445">
            <w:pPr>
              <w:jc w:val="center"/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08342</w:t>
            </w:r>
          </w:p>
        </w:tc>
      </w:tr>
      <w:tr w:rsidR="00B53AFF" w:rsidRPr="00B53AFF" w14:paraId="26F942A3" w14:textId="77777777" w:rsidTr="00FD241B">
        <w:trPr>
          <w:trHeight w:val="57"/>
        </w:trPr>
        <w:tc>
          <w:tcPr>
            <w:tcW w:w="85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740250A" w14:textId="77777777" w:rsidR="00D26445" w:rsidRPr="00B53AFF" w:rsidRDefault="00D26445" w:rsidP="00C14183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2D9DF99" w14:textId="77777777" w:rsidR="00D26445" w:rsidRPr="00B53AFF" w:rsidRDefault="00D26445" w:rsidP="00D26445">
            <w:pPr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Месна заједница Гунарош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B63F13C" w14:textId="77777777" w:rsidR="00D26445" w:rsidRPr="00B53AFF" w:rsidRDefault="00D26445" w:rsidP="00D26445">
            <w:pPr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Гунарош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342A5FFE" w14:textId="77777777" w:rsidR="00D26445" w:rsidRPr="00B53AFF" w:rsidRDefault="00D26445" w:rsidP="00D26445">
            <w:pPr>
              <w:jc w:val="center"/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08033145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58B15AE7" w14:textId="77777777" w:rsidR="00D26445" w:rsidRPr="00B53AFF" w:rsidRDefault="00D26445" w:rsidP="00D26445">
            <w:pPr>
              <w:jc w:val="center"/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08343</w:t>
            </w:r>
          </w:p>
        </w:tc>
      </w:tr>
      <w:tr w:rsidR="00B53AFF" w:rsidRPr="00B53AFF" w14:paraId="54C8EF78" w14:textId="77777777" w:rsidTr="00FD241B">
        <w:trPr>
          <w:trHeight w:val="57"/>
        </w:trPr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37E1E36" w14:textId="77777777" w:rsidR="00D26445" w:rsidRPr="00B53AFF" w:rsidRDefault="00D26445" w:rsidP="00C14183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46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59E3E5" w14:textId="77777777" w:rsidR="00D26445" w:rsidRPr="00B53AFF" w:rsidRDefault="00D26445" w:rsidP="00D26445">
            <w:pPr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Месна заједница Карађорђево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889FB6" w14:textId="77777777" w:rsidR="00D26445" w:rsidRPr="00B53AFF" w:rsidRDefault="00D26445" w:rsidP="00D26445">
            <w:pPr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Карађорђево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363C297" w14:textId="77777777" w:rsidR="00D26445" w:rsidRPr="00B53AFF" w:rsidRDefault="00D26445" w:rsidP="00D26445">
            <w:pPr>
              <w:jc w:val="center"/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08616256</w:t>
            </w:r>
          </w:p>
        </w:tc>
        <w:tc>
          <w:tcPr>
            <w:tcW w:w="993" w:type="dxa"/>
            <w:tcBorders>
              <w:left w:val="nil"/>
              <w:right w:val="nil"/>
            </w:tcBorders>
            <w:vAlign w:val="center"/>
          </w:tcPr>
          <w:p w14:paraId="752CDA8B" w14:textId="77777777" w:rsidR="00D26445" w:rsidRPr="00B53AFF" w:rsidRDefault="00D26445" w:rsidP="00D26445">
            <w:pPr>
              <w:jc w:val="center"/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08344</w:t>
            </w:r>
          </w:p>
        </w:tc>
      </w:tr>
      <w:tr w:rsidR="00B53AFF" w:rsidRPr="00B53AFF" w14:paraId="252AB2C1" w14:textId="77777777" w:rsidTr="00FD241B">
        <w:trPr>
          <w:trHeight w:val="57"/>
        </w:trPr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B97BADE" w14:textId="77777777" w:rsidR="00D26445" w:rsidRPr="00B53AFF" w:rsidRDefault="00D26445" w:rsidP="00C14183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46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6E89C2F" w14:textId="77777777" w:rsidR="00D26445" w:rsidRPr="00B53AFF" w:rsidRDefault="00D26445" w:rsidP="00D26445">
            <w:pPr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Месна заједница Криваја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4BC8021" w14:textId="77777777" w:rsidR="00D26445" w:rsidRPr="00B53AFF" w:rsidRDefault="00D26445" w:rsidP="00D26445">
            <w:pPr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Криваја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E8C4FA6" w14:textId="77777777" w:rsidR="00D26445" w:rsidRPr="00B53AFF" w:rsidRDefault="00D26445" w:rsidP="00D26445">
            <w:pPr>
              <w:jc w:val="center"/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08076847</w:t>
            </w:r>
          </w:p>
        </w:tc>
        <w:tc>
          <w:tcPr>
            <w:tcW w:w="993" w:type="dxa"/>
            <w:tcBorders>
              <w:left w:val="nil"/>
              <w:right w:val="nil"/>
            </w:tcBorders>
            <w:vAlign w:val="center"/>
          </w:tcPr>
          <w:p w14:paraId="57D86F17" w14:textId="77777777" w:rsidR="00D26445" w:rsidRPr="00B53AFF" w:rsidRDefault="00D26445" w:rsidP="00D26445">
            <w:pPr>
              <w:jc w:val="center"/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08345</w:t>
            </w:r>
          </w:p>
        </w:tc>
      </w:tr>
      <w:tr w:rsidR="00B53AFF" w:rsidRPr="00B53AFF" w14:paraId="7E0FBCD8" w14:textId="77777777" w:rsidTr="00FD241B">
        <w:trPr>
          <w:trHeight w:val="57"/>
        </w:trPr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2185114" w14:textId="77777777" w:rsidR="00D26445" w:rsidRPr="00B53AFF" w:rsidRDefault="00D26445" w:rsidP="00C14183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46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9EB6A99" w14:textId="77777777" w:rsidR="00D26445" w:rsidRPr="00B53AFF" w:rsidRDefault="00D26445" w:rsidP="00D26445">
            <w:pPr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Месна заједница Мали Београд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652CA6" w14:textId="77777777" w:rsidR="00D26445" w:rsidRPr="00B53AFF" w:rsidRDefault="00D26445" w:rsidP="00D26445">
            <w:pPr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Мали Београд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F6EB792" w14:textId="77777777" w:rsidR="00D26445" w:rsidRPr="00B53AFF" w:rsidRDefault="00D26445" w:rsidP="00D26445">
            <w:pPr>
              <w:jc w:val="center"/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08033161</w:t>
            </w:r>
          </w:p>
        </w:tc>
        <w:tc>
          <w:tcPr>
            <w:tcW w:w="993" w:type="dxa"/>
            <w:tcBorders>
              <w:left w:val="nil"/>
              <w:right w:val="nil"/>
            </w:tcBorders>
            <w:vAlign w:val="center"/>
          </w:tcPr>
          <w:p w14:paraId="258518A8" w14:textId="77777777" w:rsidR="00D26445" w:rsidRPr="00B53AFF" w:rsidRDefault="00D26445" w:rsidP="00D26445">
            <w:pPr>
              <w:jc w:val="center"/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08346</w:t>
            </w:r>
          </w:p>
        </w:tc>
      </w:tr>
      <w:tr w:rsidR="00B53AFF" w:rsidRPr="00B53AFF" w14:paraId="2FBD6F39" w14:textId="77777777" w:rsidTr="00FD241B">
        <w:trPr>
          <w:trHeight w:val="57"/>
        </w:trPr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CCA62D" w14:textId="77777777" w:rsidR="00D26445" w:rsidRPr="00B53AFF" w:rsidRDefault="00D26445" w:rsidP="00C14183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46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0FE1FE" w14:textId="77777777" w:rsidR="00D26445" w:rsidRPr="00B53AFF" w:rsidRDefault="00D26445" w:rsidP="00D26445">
            <w:pPr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Месна заједница Ново Орахово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65D985B" w14:textId="77777777" w:rsidR="00D26445" w:rsidRPr="00B53AFF" w:rsidRDefault="00D26445" w:rsidP="00D26445">
            <w:pPr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Ново Орахово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FAA8EAF" w14:textId="77777777" w:rsidR="00D26445" w:rsidRPr="00B53AFF" w:rsidRDefault="00D26445" w:rsidP="00D26445">
            <w:pPr>
              <w:jc w:val="center"/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08076855</w:t>
            </w:r>
          </w:p>
        </w:tc>
        <w:tc>
          <w:tcPr>
            <w:tcW w:w="993" w:type="dxa"/>
            <w:tcBorders>
              <w:left w:val="nil"/>
              <w:right w:val="nil"/>
            </w:tcBorders>
            <w:vAlign w:val="center"/>
          </w:tcPr>
          <w:p w14:paraId="5D30AF2E" w14:textId="77777777" w:rsidR="00D26445" w:rsidRPr="00B53AFF" w:rsidRDefault="00D26445" w:rsidP="00D26445">
            <w:pPr>
              <w:jc w:val="center"/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08347</w:t>
            </w:r>
          </w:p>
        </w:tc>
      </w:tr>
      <w:tr w:rsidR="00B53AFF" w:rsidRPr="00B53AFF" w14:paraId="45ECCC2E" w14:textId="77777777" w:rsidTr="00FD241B">
        <w:trPr>
          <w:trHeight w:val="57"/>
        </w:trPr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60ACAF" w14:textId="77777777" w:rsidR="00D26445" w:rsidRPr="00B53AFF" w:rsidRDefault="00D26445" w:rsidP="00C14183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46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CD7A49" w14:textId="77777777" w:rsidR="00D26445" w:rsidRPr="00B53AFF" w:rsidRDefault="00D26445" w:rsidP="00D26445">
            <w:pPr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Месна заједница Његошево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9D90BA7" w14:textId="77777777" w:rsidR="00D26445" w:rsidRPr="00B53AFF" w:rsidRDefault="00D26445" w:rsidP="00D26445">
            <w:pPr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Његошево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A0C3EF" w14:textId="77777777" w:rsidR="00D26445" w:rsidRPr="00B53AFF" w:rsidRDefault="00D26445" w:rsidP="00D26445">
            <w:pPr>
              <w:jc w:val="center"/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08076863</w:t>
            </w:r>
          </w:p>
        </w:tc>
        <w:tc>
          <w:tcPr>
            <w:tcW w:w="993" w:type="dxa"/>
            <w:tcBorders>
              <w:left w:val="nil"/>
              <w:right w:val="nil"/>
            </w:tcBorders>
            <w:vAlign w:val="center"/>
          </w:tcPr>
          <w:p w14:paraId="50897F7D" w14:textId="77777777" w:rsidR="00D26445" w:rsidRPr="00B53AFF" w:rsidRDefault="00D26445" w:rsidP="00D26445">
            <w:pPr>
              <w:jc w:val="center"/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08348</w:t>
            </w:r>
          </w:p>
        </w:tc>
      </w:tr>
      <w:tr w:rsidR="00B53AFF" w:rsidRPr="00B53AFF" w14:paraId="72778F86" w14:textId="77777777" w:rsidTr="00FD241B">
        <w:trPr>
          <w:trHeight w:val="57"/>
        </w:trPr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61DE86" w14:textId="77777777" w:rsidR="00D26445" w:rsidRPr="00B53AFF" w:rsidRDefault="00D26445" w:rsidP="00C14183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46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DA27E0A" w14:textId="77777777" w:rsidR="00D26445" w:rsidRPr="00B53AFF" w:rsidRDefault="00D26445" w:rsidP="00D26445">
            <w:pPr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Месна заједница Панонија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DCA2AC9" w14:textId="77777777" w:rsidR="00D26445" w:rsidRPr="00B53AFF" w:rsidRDefault="00D26445" w:rsidP="00D26445">
            <w:pPr>
              <w:rPr>
                <w:sz w:val="22"/>
                <w:szCs w:val="22"/>
              </w:rPr>
            </w:pPr>
            <w:r w:rsidRPr="00B53AFF">
              <w:rPr>
                <w:sz w:val="22"/>
                <w:szCs w:val="22"/>
                <w:lang w:val="sr-Cyrl-CS"/>
              </w:rPr>
              <w:t>Панонија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FD84319" w14:textId="77777777" w:rsidR="00D26445" w:rsidRPr="00B53AFF" w:rsidRDefault="00D26445" w:rsidP="00D26445">
            <w:pPr>
              <w:jc w:val="center"/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08033170</w:t>
            </w:r>
          </w:p>
        </w:tc>
        <w:tc>
          <w:tcPr>
            <w:tcW w:w="993" w:type="dxa"/>
            <w:tcBorders>
              <w:left w:val="nil"/>
              <w:right w:val="nil"/>
            </w:tcBorders>
            <w:vAlign w:val="center"/>
          </w:tcPr>
          <w:p w14:paraId="26930D72" w14:textId="77777777" w:rsidR="00D26445" w:rsidRPr="00B53AFF" w:rsidRDefault="00D26445" w:rsidP="00D26445">
            <w:pPr>
              <w:jc w:val="center"/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08353</w:t>
            </w:r>
          </w:p>
        </w:tc>
      </w:tr>
      <w:tr w:rsidR="00B53AFF" w:rsidRPr="00B53AFF" w14:paraId="2288E3E7" w14:textId="77777777" w:rsidTr="00FD241B">
        <w:trPr>
          <w:trHeight w:val="57"/>
        </w:trPr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CA01F6" w14:textId="77777777" w:rsidR="00D26445" w:rsidRPr="00B53AFF" w:rsidRDefault="00D26445" w:rsidP="00C14183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46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3BA24FE" w14:textId="77777777" w:rsidR="00D26445" w:rsidRPr="00B53AFF" w:rsidRDefault="00D26445" w:rsidP="00D26445">
            <w:pPr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Месна заједница Пачир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729EA09" w14:textId="77777777" w:rsidR="00D26445" w:rsidRPr="00B53AFF" w:rsidRDefault="00D26445" w:rsidP="00D26445">
            <w:pPr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Пачир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E0412DD" w14:textId="77777777" w:rsidR="00D26445" w:rsidRPr="00B53AFF" w:rsidRDefault="00D26445" w:rsidP="00D26445">
            <w:pPr>
              <w:jc w:val="center"/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08076774</w:t>
            </w:r>
          </w:p>
        </w:tc>
        <w:tc>
          <w:tcPr>
            <w:tcW w:w="993" w:type="dxa"/>
            <w:tcBorders>
              <w:left w:val="nil"/>
              <w:right w:val="nil"/>
            </w:tcBorders>
            <w:vAlign w:val="center"/>
          </w:tcPr>
          <w:p w14:paraId="2D549FF2" w14:textId="77777777" w:rsidR="00D26445" w:rsidRPr="00B53AFF" w:rsidRDefault="00D26445" w:rsidP="00D26445">
            <w:pPr>
              <w:jc w:val="center"/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08350</w:t>
            </w:r>
          </w:p>
        </w:tc>
      </w:tr>
      <w:tr w:rsidR="00B53AFF" w:rsidRPr="00B53AFF" w14:paraId="06C6A1C9" w14:textId="77777777" w:rsidTr="00FD241B">
        <w:trPr>
          <w:trHeight w:val="57"/>
        </w:trPr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89BD85A" w14:textId="77777777" w:rsidR="00D26445" w:rsidRPr="00B53AFF" w:rsidRDefault="00D26445" w:rsidP="00C14183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46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DC7E0D2" w14:textId="77777777" w:rsidR="00D26445" w:rsidRPr="00B53AFF" w:rsidRDefault="00D26445" w:rsidP="00D26445">
            <w:pPr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Месна заједница Победа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8088FF6" w14:textId="77777777" w:rsidR="00D26445" w:rsidRPr="00B53AFF" w:rsidRDefault="00D26445" w:rsidP="00D26445">
            <w:pPr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Победа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87A8A3" w14:textId="77777777" w:rsidR="00D26445" w:rsidRPr="00B53AFF" w:rsidRDefault="00D26445" w:rsidP="00D26445">
            <w:pPr>
              <w:jc w:val="center"/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08076839</w:t>
            </w:r>
          </w:p>
        </w:tc>
        <w:tc>
          <w:tcPr>
            <w:tcW w:w="993" w:type="dxa"/>
            <w:tcBorders>
              <w:left w:val="nil"/>
              <w:right w:val="nil"/>
            </w:tcBorders>
            <w:vAlign w:val="center"/>
          </w:tcPr>
          <w:p w14:paraId="6E5D27A4" w14:textId="77777777" w:rsidR="00D26445" w:rsidRPr="00B53AFF" w:rsidRDefault="00D26445" w:rsidP="00D26445">
            <w:pPr>
              <w:jc w:val="center"/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08351</w:t>
            </w:r>
          </w:p>
        </w:tc>
      </w:tr>
      <w:tr w:rsidR="00B53AFF" w:rsidRPr="00B53AFF" w14:paraId="2C0E17E5" w14:textId="77777777" w:rsidTr="00FD241B">
        <w:trPr>
          <w:trHeight w:val="57"/>
        </w:trPr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D396261" w14:textId="77777777" w:rsidR="00D26445" w:rsidRPr="00B53AFF" w:rsidRDefault="00D26445" w:rsidP="00C14183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46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D7FEC37" w14:textId="77777777" w:rsidR="00D26445" w:rsidRPr="00B53AFF" w:rsidRDefault="00D26445" w:rsidP="00D26445">
            <w:pPr>
              <w:rPr>
                <w:sz w:val="22"/>
                <w:szCs w:val="22"/>
              </w:rPr>
            </w:pPr>
            <w:r w:rsidRPr="00B53AFF">
              <w:rPr>
                <w:sz w:val="22"/>
                <w:szCs w:val="22"/>
                <w:lang w:val="sr-Cyrl-CS"/>
              </w:rPr>
              <w:t>Месна заједница</w:t>
            </w:r>
            <w:r w:rsidRPr="00B53AFF">
              <w:rPr>
                <w:sz w:val="22"/>
                <w:szCs w:val="22"/>
              </w:rPr>
              <w:t xml:space="preserve"> </w:t>
            </w:r>
            <w:r w:rsidRPr="00B53AFF">
              <w:rPr>
                <w:sz w:val="22"/>
                <w:szCs w:val="22"/>
                <w:lang w:val="sr-Cyrl-CS"/>
              </w:rPr>
              <w:t>Стара Моравица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F95F709" w14:textId="77777777" w:rsidR="00D26445" w:rsidRPr="00B53AFF" w:rsidRDefault="00D26445" w:rsidP="00D26445">
            <w:pPr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Стара Моравица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732F441" w14:textId="77777777" w:rsidR="00D26445" w:rsidRPr="00B53AFF" w:rsidRDefault="00D26445" w:rsidP="00D26445">
            <w:pPr>
              <w:jc w:val="center"/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08033153</w:t>
            </w:r>
          </w:p>
        </w:tc>
        <w:tc>
          <w:tcPr>
            <w:tcW w:w="993" w:type="dxa"/>
            <w:tcBorders>
              <w:left w:val="nil"/>
              <w:right w:val="nil"/>
            </w:tcBorders>
            <w:vAlign w:val="center"/>
          </w:tcPr>
          <w:p w14:paraId="18D12F3E" w14:textId="77777777" w:rsidR="00D26445" w:rsidRPr="00B53AFF" w:rsidRDefault="00D26445" w:rsidP="00D26445">
            <w:pPr>
              <w:jc w:val="center"/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08352</w:t>
            </w:r>
          </w:p>
        </w:tc>
      </w:tr>
      <w:tr w:rsidR="00B53AFF" w:rsidRPr="00B53AFF" w14:paraId="7777BF74" w14:textId="77777777" w:rsidTr="00FD241B">
        <w:trPr>
          <w:trHeight w:val="57"/>
        </w:trPr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3B772C6" w14:textId="77777777" w:rsidR="00D26445" w:rsidRPr="00B53AFF" w:rsidRDefault="00D26445" w:rsidP="00C14183">
            <w:pPr>
              <w:pStyle w:val="ListParagraph"/>
              <w:numPr>
                <w:ilvl w:val="0"/>
                <w:numId w:val="5"/>
              </w:num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46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FBAF3D1" w14:textId="77777777" w:rsidR="00D26445" w:rsidRPr="00B53AFF" w:rsidRDefault="00D26445" w:rsidP="00D26445">
            <w:pPr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Месна заједница Томиславци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286341" w14:textId="77777777" w:rsidR="00D26445" w:rsidRPr="00B53AFF" w:rsidRDefault="00D26445" w:rsidP="00D26445">
            <w:pPr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Томиславци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27495A5" w14:textId="77777777" w:rsidR="00D26445" w:rsidRPr="00B53AFF" w:rsidRDefault="00D26445" w:rsidP="00D26445">
            <w:pPr>
              <w:jc w:val="center"/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08076782</w:t>
            </w:r>
          </w:p>
        </w:tc>
        <w:tc>
          <w:tcPr>
            <w:tcW w:w="993" w:type="dxa"/>
            <w:tcBorders>
              <w:left w:val="nil"/>
              <w:right w:val="nil"/>
            </w:tcBorders>
            <w:vAlign w:val="center"/>
          </w:tcPr>
          <w:p w14:paraId="0D9DBD67" w14:textId="77777777" w:rsidR="00D26445" w:rsidRPr="00B53AFF" w:rsidRDefault="00D26445" w:rsidP="00D26445">
            <w:pPr>
              <w:jc w:val="center"/>
              <w:rPr>
                <w:sz w:val="22"/>
                <w:szCs w:val="22"/>
                <w:lang w:val="sr-Cyrl-CS"/>
              </w:rPr>
            </w:pPr>
            <w:r w:rsidRPr="00B53AFF">
              <w:rPr>
                <w:sz w:val="22"/>
                <w:szCs w:val="22"/>
                <w:lang w:val="sr-Cyrl-CS"/>
              </w:rPr>
              <w:t>08349</w:t>
            </w:r>
          </w:p>
        </w:tc>
      </w:tr>
    </w:tbl>
    <w:p w14:paraId="47F8B755" w14:textId="77777777" w:rsidR="00C14183" w:rsidRDefault="00C14183" w:rsidP="003A5F8A">
      <w:pPr>
        <w:spacing w:after="120"/>
        <w:ind w:firstLine="708"/>
        <w:jc w:val="both"/>
        <w:rPr>
          <w:color w:val="2F5496" w:themeColor="accent5" w:themeShade="BF"/>
          <w:sz w:val="22"/>
          <w:szCs w:val="22"/>
          <w:lang w:val="sr-Cyrl-CS"/>
        </w:rPr>
      </w:pPr>
    </w:p>
    <w:p w14:paraId="2B9E0AD3" w14:textId="2FD44C14" w:rsidR="000D4C7B" w:rsidRPr="00872384" w:rsidRDefault="000D4C7B" w:rsidP="003A5F8A">
      <w:pPr>
        <w:spacing w:after="120"/>
        <w:ind w:firstLine="708"/>
        <w:jc w:val="both"/>
        <w:rPr>
          <w:sz w:val="22"/>
          <w:szCs w:val="22"/>
          <w:lang w:val="sr-Cyrl-CS"/>
        </w:rPr>
      </w:pPr>
      <w:r w:rsidRPr="00872384">
        <w:rPr>
          <w:sz w:val="22"/>
          <w:szCs w:val="22"/>
          <w:lang w:val="sr-Cyrl-CS"/>
        </w:rPr>
        <w:t xml:space="preserve">Приликом консолидације коришћени су подаци из завршних рачуна </w:t>
      </w:r>
      <w:r w:rsidR="00875985">
        <w:rPr>
          <w:sz w:val="22"/>
          <w:szCs w:val="22"/>
          <w:lang w:val="sr-Cyrl-CS"/>
        </w:rPr>
        <w:t>директних и индиректних корисника буџета општине Бачка Топола</w:t>
      </w:r>
    </w:p>
    <w:p w14:paraId="69121D69" w14:textId="14305278" w:rsidR="000D4C7B" w:rsidRPr="00872384" w:rsidRDefault="00001B99" w:rsidP="003A5F8A">
      <w:pPr>
        <w:spacing w:after="120"/>
        <w:ind w:firstLine="708"/>
        <w:jc w:val="both"/>
        <w:rPr>
          <w:sz w:val="22"/>
          <w:szCs w:val="22"/>
          <w:lang w:val="sr-Cyrl-CS"/>
        </w:rPr>
      </w:pPr>
      <w:r w:rsidRPr="00872384">
        <w:rPr>
          <w:sz w:val="22"/>
          <w:szCs w:val="22"/>
          <w:lang w:val="sr-Cyrl-CS"/>
        </w:rPr>
        <w:t>У</w:t>
      </w:r>
      <w:r w:rsidR="000D4C7B" w:rsidRPr="00872384">
        <w:rPr>
          <w:sz w:val="22"/>
          <w:szCs w:val="22"/>
          <w:lang w:val="sr-Cyrl-CS"/>
        </w:rPr>
        <w:t>поређење између одобрених средстава и извршења</w:t>
      </w:r>
      <w:r w:rsidRPr="00872384">
        <w:rPr>
          <w:sz w:val="22"/>
          <w:szCs w:val="22"/>
          <w:lang w:val="sr-Cyrl-CS"/>
        </w:rPr>
        <w:t xml:space="preserve">, како на нивоу средстава из општинског буџета, тако и из додатних средстава директних и индиректних буџетских корисника, обрађено </w:t>
      </w:r>
      <w:r w:rsidR="000D4C7B" w:rsidRPr="00872384">
        <w:rPr>
          <w:sz w:val="22"/>
          <w:szCs w:val="22"/>
          <w:lang w:val="sr-Cyrl-CS"/>
        </w:rPr>
        <w:t xml:space="preserve">је у оквиру члана </w:t>
      </w:r>
      <w:r w:rsidR="007F00CA" w:rsidRPr="00FD241B">
        <w:rPr>
          <w:sz w:val="22"/>
          <w:szCs w:val="22"/>
          <w:lang w:val="sr-Cyrl-CS"/>
        </w:rPr>
        <w:t>1</w:t>
      </w:r>
      <w:r w:rsidR="001848AA" w:rsidRPr="00FD241B">
        <w:rPr>
          <w:sz w:val="22"/>
          <w:szCs w:val="22"/>
          <w:lang w:val="sr-Cyrl-CS"/>
        </w:rPr>
        <w:t>0</w:t>
      </w:r>
      <w:r w:rsidR="000D4C7B" w:rsidRPr="00FD241B">
        <w:rPr>
          <w:sz w:val="22"/>
          <w:szCs w:val="22"/>
          <w:lang w:val="sr-Cyrl-CS"/>
        </w:rPr>
        <w:t xml:space="preserve">. </w:t>
      </w:r>
      <w:r w:rsidR="000D4C7B" w:rsidRPr="00872384">
        <w:rPr>
          <w:sz w:val="22"/>
          <w:szCs w:val="22"/>
          <w:lang w:val="sr-Cyrl-CS"/>
        </w:rPr>
        <w:t xml:space="preserve">Одлуке о </w:t>
      </w:r>
      <w:r w:rsidR="006F64FE" w:rsidRPr="00872384">
        <w:rPr>
          <w:sz w:val="22"/>
          <w:szCs w:val="22"/>
          <w:lang w:val="sr-Cyrl-CS"/>
        </w:rPr>
        <w:t xml:space="preserve">консолидованом </w:t>
      </w:r>
      <w:r w:rsidR="000D4C7B" w:rsidRPr="00872384">
        <w:rPr>
          <w:sz w:val="22"/>
          <w:szCs w:val="22"/>
          <w:lang w:val="sr-Cyrl-CS"/>
        </w:rPr>
        <w:t>завршном рачуну буџета општине Бачка Топола за 20</w:t>
      </w:r>
      <w:r w:rsidR="005714C5">
        <w:rPr>
          <w:sz w:val="22"/>
          <w:szCs w:val="22"/>
          <w:lang w:val="en-US"/>
        </w:rPr>
        <w:t>2</w:t>
      </w:r>
      <w:r w:rsidR="004D3C11">
        <w:rPr>
          <w:sz w:val="22"/>
          <w:szCs w:val="22"/>
          <w:lang w:val="sr-Cyrl-RS"/>
        </w:rPr>
        <w:t>3</w:t>
      </w:r>
      <w:r w:rsidR="000D4C7B" w:rsidRPr="00872384">
        <w:rPr>
          <w:sz w:val="22"/>
          <w:szCs w:val="22"/>
          <w:lang w:val="sr-Cyrl-CS"/>
        </w:rPr>
        <w:t>. годину</w:t>
      </w:r>
      <w:r w:rsidRPr="00872384">
        <w:rPr>
          <w:sz w:val="22"/>
          <w:szCs w:val="22"/>
          <w:lang w:val="sr-Cyrl-CS"/>
        </w:rPr>
        <w:t>.</w:t>
      </w:r>
      <w:r w:rsidR="000D4C7B" w:rsidRPr="00D24CD2">
        <w:rPr>
          <w:color w:val="2F5496" w:themeColor="accent5" w:themeShade="BF"/>
          <w:sz w:val="22"/>
          <w:szCs w:val="22"/>
          <w:lang w:val="sr-Cyrl-CS"/>
        </w:rPr>
        <w:t xml:space="preserve"> </w:t>
      </w:r>
    </w:p>
    <w:p w14:paraId="76FF4066" w14:textId="77777777" w:rsidR="00287738" w:rsidRPr="00C14183" w:rsidRDefault="00C82035" w:rsidP="003A5F8A">
      <w:pPr>
        <w:spacing w:after="120"/>
        <w:ind w:firstLine="708"/>
        <w:jc w:val="both"/>
        <w:rPr>
          <w:sz w:val="22"/>
          <w:szCs w:val="22"/>
          <w:lang w:val="sr-Cyrl-CS"/>
        </w:rPr>
      </w:pPr>
      <w:r w:rsidRPr="00C14183">
        <w:rPr>
          <w:sz w:val="22"/>
          <w:szCs w:val="22"/>
          <w:lang w:val="sr-Cyrl-CS"/>
        </w:rPr>
        <w:t>Сматрамо потребним указати на одређене разлике у начину исказивања расхода  у Извештају о извршењу Одлуке о буџету и у консолидованом завршном рачуну буџета.</w:t>
      </w:r>
    </w:p>
    <w:p w14:paraId="3956818A" w14:textId="142CF876" w:rsidR="00D85C48" w:rsidRPr="00AA7873" w:rsidRDefault="0063397C" w:rsidP="00D26326">
      <w:pPr>
        <w:numPr>
          <w:ilvl w:val="0"/>
          <w:numId w:val="1"/>
        </w:numPr>
        <w:tabs>
          <w:tab w:val="clear" w:pos="1728"/>
        </w:tabs>
        <w:spacing w:after="120"/>
        <w:ind w:left="426" w:hanging="426"/>
        <w:jc w:val="both"/>
        <w:rPr>
          <w:sz w:val="22"/>
          <w:szCs w:val="22"/>
          <w:lang w:val="sr-Cyrl-CS"/>
        </w:rPr>
      </w:pPr>
      <w:r w:rsidRPr="00AA7873">
        <w:rPr>
          <w:sz w:val="22"/>
          <w:szCs w:val="22"/>
          <w:lang w:val="sr-Cyrl-CS"/>
        </w:rPr>
        <w:t>Р</w:t>
      </w:r>
      <w:r w:rsidR="005254CA" w:rsidRPr="00AA7873">
        <w:rPr>
          <w:sz w:val="22"/>
          <w:szCs w:val="22"/>
          <w:lang w:val="sr-Cyrl-CS"/>
        </w:rPr>
        <w:t xml:space="preserve">асходи за </w:t>
      </w:r>
      <w:r w:rsidR="005254CA" w:rsidRPr="00AA7873">
        <w:rPr>
          <w:b/>
          <w:sz w:val="22"/>
          <w:szCs w:val="22"/>
          <w:lang w:val="sr-Cyrl-CS"/>
        </w:rPr>
        <w:t>месне заједнице</w:t>
      </w:r>
      <w:r w:rsidR="0049051B" w:rsidRPr="00AA7873">
        <w:rPr>
          <w:sz w:val="22"/>
          <w:szCs w:val="22"/>
          <w:lang w:val="sr-Cyrl-CS"/>
        </w:rPr>
        <w:t xml:space="preserve"> </w:t>
      </w:r>
      <w:r w:rsidR="005254CA" w:rsidRPr="00AA7873">
        <w:rPr>
          <w:sz w:val="22"/>
          <w:szCs w:val="22"/>
          <w:lang w:val="sr-Cyrl-CS"/>
        </w:rPr>
        <w:t xml:space="preserve">планирани су у оквиру </w:t>
      </w:r>
      <w:r w:rsidR="0049051B" w:rsidRPr="00AA7873">
        <w:rPr>
          <w:sz w:val="22"/>
          <w:szCs w:val="22"/>
          <w:lang w:val="sr-Cyrl-CS"/>
        </w:rPr>
        <w:t xml:space="preserve">Главе </w:t>
      </w:r>
      <w:r w:rsidR="00112ABA">
        <w:rPr>
          <w:sz w:val="22"/>
          <w:szCs w:val="22"/>
          <w:lang w:val="hu-HU"/>
        </w:rPr>
        <w:t>5</w:t>
      </w:r>
      <w:r w:rsidR="00AA7873" w:rsidRPr="00AA7873">
        <w:rPr>
          <w:sz w:val="22"/>
          <w:szCs w:val="22"/>
          <w:lang w:val="sr-Cyrl-CS"/>
        </w:rPr>
        <w:t>.</w:t>
      </w:r>
      <w:r w:rsidR="00B53AFF">
        <w:rPr>
          <w:sz w:val="22"/>
          <w:szCs w:val="22"/>
          <w:lang w:val="en-US"/>
        </w:rPr>
        <w:t>5</w:t>
      </w:r>
      <w:r w:rsidR="0049051B" w:rsidRPr="00AA7873">
        <w:rPr>
          <w:sz w:val="22"/>
          <w:szCs w:val="22"/>
          <w:lang w:val="sr-Cyrl-CS"/>
        </w:rPr>
        <w:t>.- Месне заједнице</w:t>
      </w:r>
      <w:r w:rsidR="00805C54" w:rsidRPr="00AA7873">
        <w:rPr>
          <w:sz w:val="22"/>
          <w:szCs w:val="22"/>
          <w:lang w:val="sr-Cyrl-CS"/>
        </w:rPr>
        <w:t>,</w:t>
      </w:r>
      <w:r w:rsidR="0049051B" w:rsidRPr="00AA7873">
        <w:rPr>
          <w:sz w:val="22"/>
          <w:szCs w:val="22"/>
          <w:lang w:val="sr-Cyrl-CS"/>
        </w:rPr>
        <w:t xml:space="preserve"> по стварним трошковима на одговарајућим </w:t>
      </w:r>
      <w:r w:rsidR="005254CA" w:rsidRPr="00AA7873">
        <w:rPr>
          <w:sz w:val="22"/>
          <w:szCs w:val="22"/>
          <w:lang w:val="sr-Cyrl-CS"/>
        </w:rPr>
        <w:t>економск</w:t>
      </w:r>
      <w:r w:rsidR="0049051B" w:rsidRPr="00AA7873">
        <w:rPr>
          <w:sz w:val="22"/>
          <w:szCs w:val="22"/>
          <w:lang w:val="sr-Cyrl-CS"/>
        </w:rPr>
        <w:t>им</w:t>
      </w:r>
      <w:r w:rsidR="005254CA" w:rsidRPr="00AA7873">
        <w:rPr>
          <w:sz w:val="22"/>
          <w:szCs w:val="22"/>
          <w:lang w:val="sr-Cyrl-CS"/>
        </w:rPr>
        <w:t xml:space="preserve"> класификациј</w:t>
      </w:r>
      <w:r w:rsidR="00C4063B" w:rsidRPr="00AA7873">
        <w:rPr>
          <w:sz w:val="22"/>
          <w:szCs w:val="22"/>
          <w:lang w:val="sr-Cyrl-CS"/>
        </w:rPr>
        <w:t>ама. Међутим</w:t>
      </w:r>
      <w:r w:rsidR="00BA7222">
        <w:rPr>
          <w:sz w:val="22"/>
          <w:szCs w:val="22"/>
          <w:lang w:val="sr-Cyrl-CS"/>
        </w:rPr>
        <w:t>,</w:t>
      </w:r>
      <w:r w:rsidR="00C4063B" w:rsidRPr="00AA7873">
        <w:rPr>
          <w:sz w:val="22"/>
          <w:szCs w:val="22"/>
          <w:lang w:val="sr-Cyrl-CS"/>
        </w:rPr>
        <w:t xml:space="preserve"> за наводњавање</w:t>
      </w:r>
      <w:r w:rsidR="00620A12" w:rsidRPr="00AA7873">
        <w:rPr>
          <w:sz w:val="22"/>
          <w:szCs w:val="22"/>
          <w:lang w:val="sr-Cyrl-CS"/>
        </w:rPr>
        <w:t xml:space="preserve"> и одводњавање</w:t>
      </w:r>
      <w:r w:rsidR="00805C54" w:rsidRPr="00AA7873">
        <w:rPr>
          <w:sz w:val="22"/>
          <w:szCs w:val="22"/>
          <w:lang w:val="sr-Cyrl-CS"/>
        </w:rPr>
        <w:t xml:space="preserve"> пољопривредног з</w:t>
      </w:r>
      <w:r w:rsidR="00112ABA">
        <w:rPr>
          <w:sz w:val="22"/>
          <w:szCs w:val="22"/>
          <w:lang w:val="hu-HU"/>
        </w:rPr>
        <w:t>e</w:t>
      </w:r>
      <w:r w:rsidR="00805C54" w:rsidRPr="00AA7873">
        <w:rPr>
          <w:sz w:val="22"/>
          <w:szCs w:val="22"/>
          <w:lang w:val="sr-Cyrl-CS"/>
        </w:rPr>
        <w:t>мљишта</w:t>
      </w:r>
      <w:r w:rsidR="00620A12" w:rsidRPr="00AA7873">
        <w:rPr>
          <w:sz w:val="22"/>
          <w:szCs w:val="22"/>
          <w:lang w:val="sr-Cyrl-CS"/>
        </w:rPr>
        <w:t>, накнаде за социјалну заштиту</w:t>
      </w:r>
      <w:r w:rsidR="00805C54" w:rsidRPr="00AA7873">
        <w:rPr>
          <w:sz w:val="22"/>
          <w:szCs w:val="22"/>
          <w:lang w:val="sr-Cyrl-CS"/>
        </w:rPr>
        <w:t xml:space="preserve"> </w:t>
      </w:r>
      <w:r w:rsidR="00C4063B" w:rsidRPr="00AA7873">
        <w:rPr>
          <w:sz w:val="22"/>
          <w:szCs w:val="22"/>
          <w:lang w:val="sr-Cyrl-CS"/>
        </w:rPr>
        <w:t xml:space="preserve"> и </w:t>
      </w:r>
      <w:r w:rsidR="009E1909" w:rsidRPr="00AA7873">
        <w:rPr>
          <w:sz w:val="22"/>
          <w:szCs w:val="22"/>
          <w:lang w:val="sr-Cyrl-CS"/>
        </w:rPr>
        <w:t xml:space="preserve"> за сопствено </w:t>
      </w:r>
      <w:r w:rsidR="009E1909" w:rsidRPr="00AA7873">
        <w:rPr>
          <w:sz w:val="22"/>
          <w:szCs w:val="22"/>
          <w:lang w:val="sr-Cyrl-CS"/>
        </w:rPr>
        <w:lastRenderedPageBreak/>
        <w:t xml:space="preserve">учешће у конкурсима финансираних од виших нивоа власти, </w:t>
      </w:r>
      <w:r w:rsidR="00805C54" w:rsidRPr="00AA7873">
        <w:rPr>
          <w:sz w:val="22"/>
          <w:szCs w:val="22"/>
          <w:lang w:val="sr-Cyrl-CS"/>
        </w:rPr>
        <w:t xml:space="preserve">у </w:t>
      </w:r>
      <w:r w:rsidR="00C4063B" w:rsidRPr="00AA7873">
        <w:rPr>
          <w:sz w:val="22"/>
          <w:szCs w:val="22"/>
          <w:lang w:val="sr-Cyrl-CS"/>
        </w:rPr>
        <w:t xml:space="preserve">току године </w:t>
      </w:r>
      <w:r w:rsidR="0049051B" w:rsidRPr="00AA7873">
        <w:rPr>
          <w:sz w:val="22"/>
          <w:szCs w:val="22"/>
          <w:lang w:val="sr-Cyrl-CS"/>
        </w:rPr>
        <w:t>извршени су преноси средстава месним заједница</w:t>
      </w:r>
      <w:r w:rsidR="00C4063B" w:rsidRPr="00AA7873">
        <w:rPr>
          <w:sz w:val="22"/>
          <w:szCs w:val="22"/>
          <w:lang w:val="sr-Cyrl-CS"/>
        </w:rPr>
        <w:t>ма и са других позиција буџета</w:t>
      </w:r>
      <w:r w:rsidR="00805C54" w:rsidRPr="00AA7873">
        <w:rPr>
          <w:sz w:val="22"/>
          <w:szCs w:val="22"/>
          <w:lang w:val="sr-Cyrl-CS"/>
        </w:rPr>
        <w:t xml:space="preserve">, чија економска класификација не одговара </w:t>
      </w:r>
      <w:r w:rsidR="00FC029E" w:rsidRPr="00AA7873">
        <w:rPr>
          <w:sz w:val="22"/>
          <w:szCs w:val="22"/>
          <w:lang w:val="sr-Cyrl-CS"/>
        </w:rPr>
        <w:t xml:space="preserve">увек </w:t>
      </w:r>
      <w:r w:rsidR="00805C54" w:rsidRPr="00AA7873">
        <w:rPr>
          <w:sz w:val="22"/>
          <w:szCs w:val="22"/>
          <w:lang w:val="sr-Cyrl-CS"/>
        </w:rPr>
        <w:t>њиховим стварним трошковима</w:t>
      </w:r>
      <w:r w:rsidR="005254CA" w:rsidRPr="00AA7873">
        <w:rPr>
          <w:sz w:val="22"/>
          <w:szCs w:val="22"/>
          <w:lang w:val="sr-Cyrl-CS"/>
        </w:rPr>
        <w:t>. У</w:t>
      </w:r>
      <w:r w:rsidR="00620A12" w:rsidRPr="00AA7873">
        <w:rPr>
          <w:sz w:val="22"/>
          <w:szCs w:val="22"/>
          <w:lang w:val="sr-Cyrl-CS"/>
        </w:rPr>
        <w:t xml:space="preserve"> члану 10. Одлуке о консолидованом завршном рачуну буџ</w:t>
      </w:r>
      <w:r w:rsidR="008A4A27">
        <w:rPr>
          <w:sz w:val="22"/>
          <w:szCs w:val="22"/>
          <w:lang w:val="sr-Cyrl-CS"/>
        </w:rPr>
        <w:t>ета општине Бачка Топола за 20</w:t>
      </w:r>
      <w:r w:rsidR="00F65DBE">
        <w:rPr>
          <w:sz w:val="22"/>
          <w:szCs w:val="22"/>
          <w:lang w:val="en-US"/>
        </w:rPr>
        <w:t>2</w:t>
      </w:r>
      <w:r w:rsidR="00BE015B">
        <w:rPr>
          <w:sz w:val="22"/>
          <w:szCs w:val="22"/>
          <w:lang w:val="sr-Cyrl-RS"/>
        </w:rPr>
        <w:t>3</w:t>
      </w:r>
      <w:r w:rsidR="00620A12" w:rsidRPr="00AA7873">
        <w:rPr>
          <w:sz w:val="22"/>
          <w:szCs w:val="22"/>
          <w:lang w:val="sr-Cyrl-CS"/>
        </w:rPr>
        <w:t xml:space="preserve">. годину </w:t>
      </w:r>
      <w:r w:rsidR="005254CA" w:rsidRPr="00AA7873">
        <w:rPr>
          <w:sz w:val="22"/>
          <w:szCs w:val="22"/>
          <w:lang w:val="sr-Cyrl-CS"/>
        </w:rPr>
        <w:t>расходи за ове намене су исказани у оквиру економске класификације</w:t>
      </w:r>
      <w:r w:rsidR="00620A12" w:rsidRPr="00AA7873">
        <w:rPr>
          <w:sz w:val="22"/>
          <w:szCs w:val="22"/>
          <w:lang w:val="sr-Cyrl-CS"/>
        </w:rPr>
        <w:t xml:space="preserve">, које одговарају </w:t>
      </w:r>
      <w:r w:rsidR="00FC029E" w:rsidRPr="00AA7873">
        <w:rPr>
          <w:sz w:val="22"/>
          <w:szCs w:val="22"/>
          <w:lang w:val="sr-Cyrl-RS"/>
        </w:rPr>
        <w:t xml:space="preserve">класификацијама исказаним у </w:t>
      </w:r>
      <w:r w:rsidR="00620A12" w:rsidRPr="00AA7873">
        <w:rPr>
          <w:sz w:val="22"/>
          <w:szCs w:val="22"/>
          <w:lang w:val="sr-Cyrl-CS"/>
        </w:rPr>
        <w:t>Одлуци о буџету</w:t>
      </w:r>
      <w:r w:rsidR="005254CA" w:rsidRPr="00AA7873">
        <w:rPr>
          <w:sz w:val="22"/>
          <w:szCs w:val="22"/>
          <w:lang w:val="sr-Cyrl-CS"/>
        </w:rPr>
        <w:t>. Међутим месне заједнице се консолидују као индиректни корисници буџета</w:t>
      </w:r>
      <w:r w:rsidR="00782045" w:rsidRPr="00AA7873">
        <w:rPr>
          <w:sz w:val="22"/>
          <w:szCs w:val="22"/>
          <w:lang w:val="sr-Cyrl-CS"/>
        </w:rPr>
        <w:t>,</w:t>
      </w:r>
      <w:r w:rsidR="005254CA" w:rsidRPr="00AA7873">
        <w:rPr>
          <w:sz w:val="22"/>
          <w:szCs w:val="22"/>
          <w:lang w:val="sr-Cyrl-CS"/>
        </w:rPr>
        <w:t xml:space="preserve"> и код преузимања података из </w:t>
      </w:r>
      <w:r w:rsidR="00E54585" w:rsidRPr="00AA7873">
        <w:rPr>
          <w:sz w:val="22"/>
          <w:szCs w:val="22"/>
          <w:lang w:val="sr-Cyrl-CS"/>
        </w:rPr>
        <w:t xml:space="preserve">њихових </w:t>
      </w:r>
      <w:r w:rsidR="005254CA" w:rsidRPr="00AA7873">
        <w:rPr>
          <w:sz w:val="22"/>
          <w:szCs w:val="22"/>
          <w:lang w:val="sr-Cyrl-CS"/>
        </w:rPr>
        <w:t xml:space="preserve">завршних рачуна </w:t>
      </w:r>
      <w:r w:rsidR="00E54585" w:rsidRPr="00AA7873">
        <w:rPr>
          <w:sz w:val="22"/>
          <w:szCs w:val="22"/>
          <w:lang w:val="sr-Cyrl-CS"/>
        </w:rPr>
        <w:t xml:space="preserve"> </w:t>
      </w:r>
      <w:r w:rsidR="005254CA" w:rsidRPr="00AA7873">
        <w:rPr>
          <w:sz w:val="22"/>
          <w:szCs w:val="22"/>
          <w:lang w:val="sr-Cyrl-CS"/>
        </w:rPr>
        <w:t>извршени расходи се приказују као стварна врста текућих расхода и издатака на одговарајућим контима економске класификације.</w:t>
      </w:r>
    </w:p>
    <w:p w14:paraId="46B467F8" w14:textId="77777777" w:rsidR="00AA7873" w:rsidRPr="00AA7873" w:rsidRDefault="00AC5FA2" w:rsidP="00B30904">
      <w:pPr>
        <w:numPr>
          <w:ilvl w:val="0"/>
          <w:numId w:val="1"/>
        </w:numPr>
        <w:tabs>
          <w:tab w:val="clear" w:pos="1728"/>
        </w:tabs>
        <w:spacing w:after="120"/>
        <w:ind w:left="426" w:hanging="426"/>
        <w:jc w:val="both"/>
        <w:rPr>
          <w:sz w:val="22"/>
          <w:szCs w:val="22"/>
          <w:lang w:val="sr-Cyrl-CS"/>
        </w:rPr>
      </w:pPr>
      <w:r w:rsidRPr="00AA7873">
        <w:rPr>
          <w:sz w:val="22"/>
          <w:szCs w:val="22"/>
          <w:lang w:val="sr-Cyrl-CS"/>
        </w:rPr>
        <w:t>Иако је извршено квартално усклађивање књиговодствене евиденције буџета и индиректних корисника, приликом обраде завршних рачуна индиректних корисника, уочено је одступање између стварно дозначених и</w:t>
      </w:r>
      <w:r w:rsidR="008C320F" w:rsidRPr="00AA7873">
        <w:rPr>
          <w:sz w:val="22"/>
          <w:szCs w:val="22"/>
          <w:lang w:val="sr-Cyrl-CS"/>
        </w:rPr>
        <w:t xml:space="preserve"> у</w:t>
      </w:r>
      <w:r w:rsidRPr="00AA7873">
        <w:rPr>
          <w:sz w:val="22"/>
          <w:szCs w:val="22"/>
          <w:lang w:val="sr-Cyrl-CS"/>
        </w:rPr>
        <w:t xml:space="preserve"> завршном рачуну исказаних средстава </w:t>
      </w:r>
      <w:r w:rsidR="008C320F" w:rsidRPr="00AA7873">
        <w:rPr>
          <w:sz w:val="22"/>
          <w:szCs w:val="22"/>
          <w:lang w:val="sr-Cyrl-CS"/>
        </w:rPr>
        <w:t>код неких месних заједница</w:t>
      </w:r>
      <w:r w:rsidR="00AA7873" w:rsidRPr="00AA7873">
        <w:rPr>
          <w:sz w:val="22"/>
          <w:szCs w:val="22"/>
          <w:lang w:val="sr-Cyrl-CS"/>
        </w:rPr>
        <w:t>.</w:t>
      </w:r>
    </w:p>
    <w:p w14:paraId="5425E329" w14:textId="78E5CB54" w:rsidR="00BD784B" w:rsidRDefault="00F936C0" w:rsidP="00BD784B">
      <w:pPr>
        <w:numPr>
          <w:ilvl w:val="0"/>
          <w:numId w:val="1"/>
        </w:numPr>
        <w:tabs>
          <w:tab w:val="clear" w:pos="1728"/>
        </w:tabs>
        <w:spacing w:after="120"/>
        <w:ind w:left="426" w:hanging="426"/>
        <w:jc w:val="both"/>
        <w:rPr>
          <w:sz w:val="22"/>
          <w:szCs w:val="22"/>
          <w:lang w:val="sr-Cyrl-CS"/>
        </w:rPr>
      </w:pPr>
      <w:r w:rsidRPr="00AA7873">
        <w:rPr>
          <w:sz w:val="22"/>
          <w:szCs w:val="22"/>
          <w:lang w:val="sr-Cyrl-CS"/>
        </w:rPr>
        <w:t>Одлуком о буџету општине Бачка Топола за 20</w:t>
      </w:r>
      <w:r w:rsidR="00F65DBE">
        <w:rPr>
          <w:sz w:val="22"/>
          <w:szCs w:val="22"/>
          <w:lang w:val="en-US"/>
        </w:rPr>
        <w:t>2</w:t>
      </w:r>
      <w:r w:rsidR="004D3C11">
        <w:rPr>
          <w:sz w:val="22"/>
          <w:szCs w:val="22"/>
          <w:lang w:val="sr-Cyrl-RS"/>
        </w:rPr>
        <w:t>3</w:t>
      </w:r>
      <w:r w:rsidRPr="00AA7873">
        <w:rPr>
          <w:sz w:val="22"/>
          <w:szCs w:val="22"/>
          <w:lang w:val="sr-Cyrl-CS"/>
        </w:rPr>
        <w:t xml:space="preserve">. годину расходи за </w:t>
      </w:r>
      <w:r w:rsidRPr="00AA7873">
        <w:rPr>
          <w:b/>
          <w:sz w:val="22"/>
          <w:szCs w:val="22"/>
          <w:lang w:val="sr-Cyrl-CS"/>
        </w:rPr>
        <w:t>установе основног и средњег</w:t>
      </w:r>
      <w:r w:rsidRPr="00AA7873">
        <w:rPr>
          <w:sz w:val="22"/>
          <w:szCs w:val="22"/>
          <w:lang w:val="sr-Cyrl-CS"/>
        </w:rPr>
        <w:t xml:space="preserve"> </w:t>
      </w:r>
      <w:r w:rsidRPr="00AA7873">
        <w:rPr>
          <w:b/>
          <w:sz w:val="22"/>
          <w:szCs w:val="22"/>
          <w:lang w:val="sr-Cyrl-CS"/>
        </w:rPr>
        <w:t>образовања</w:t>
      </w:r>
      <w:r w:rsidRPr="00AA7873">
        <w:rPr>
          <w:sz w:val="22"/>
          <w:szCs w:val="22"/>
          <w:lang w:val="sr-Cyrl-CS"/>
        </w:rPr>
        <w:t xml:space="preserve"> предвиђени су у оквиру економске класификације 463</w:t>
      </w:r>
      <w:r w:rsidR="00875985">
        <w:rPr>
          <w:sz w:val="22"/>
          <w:szCs w:val="22"/>
          <w:lang w:val="sr-Cyrl-CS"/>
        </w:rPr>
        <w:t>, и приказани су збирно</w:t>
      </w:r>
      <w:r w:rsidR="00BD784B">
        <w:rPr>
          <w:sz w:val="22"/>
          <w:szCs w:val="22"/>
          <w:lang w:val="sr-Cyrl-CS"/>
        </w:rPr>
        <w:t xml:space="preserve">. </w:t>
      </w:r>
      <w:r w:rsidR="00875985">
        <w:rPr>
          <w:sz w:val="22"/>
          <w:szCs w:val="22"/>
          <w:lang w:val="sr-Cyrl-CS"/>
        </w:rPr>
        <w:t>У образложењу Одлуке о буџету општине Бачка Топола за 202</w:t>
      </w:r>
      <w:r w:rsidR="004D3C11">
        <w:rPr>
          <w:sz w:val="22"/>
          <w:szCs w:val="22"/>
          <w:lang w:val="sr-Cyrl-CS"/>
        </w:rPr>
        <w:t>3</w:t>
      </w:r>
      <w:r w:rsidR="00875985">
        <w:rPr>
          <w:sz w:val="22"/>
          <w:szCs w:val="22"/>
          <w:lang w:val="sr-Cyrl-CS"/>
        </w:rPr>
        <w:t xml:space="preserve">. годину </w:t>
      </w:r>
      <w:r w:rsidR="00BD784B">
        <w:rPr>
          <w:sz w:val="22"/>
          <w:szCs w:val="22"/>
          <w:lang w:val="sr-Cyrl-CS"/>
        </w:rPr>
        <w:t xml:space="preserve">исти су разрађени према врсти </w:t>
      </w:r>
      <w:r w:rsidRPr="00AA7873">
        <w:rPr>
          <w:sz w:val="22"/>
          <w:szCs w:val="22"/>
          <w:lang w:val="sr-Cyrl-CS"/>
        </w:rPr>
        <w:t>расход</w:t>
      </w:r>
      <w:r w:rsidR="00BD784B">
        <w:rPr>
          <w:sz w:val="22"/>
          <w:szCs w:val="22"/>
          <w:lang w:val="sr-Cyrl-CS"/>
        </w:rPr>
        <w:t>а</w:t>
      </w:r>
      <w:r w:rsidRPr="00AA7873">
        <w:rPr>
          <w:sz w:val="22"/>
          <w:szCs w:val="22"/>
          <w:lang w:val="sr-Cyrl-CS"/>
        </w:rPr>
        <w:t xml:space="preserve"> </w:t>
      </w:r>
      <w:r w:rsidR="00BD784B">
        <w:rPr>
          <w:sz w:val="22"/>
          <w:szCs w:val="22"/>
          <w:lang w:val="sr-Cyrl-CS"/>
        </w:rPr>
        <w:t>(по буџетском позицијама и апроприацијама), као и у у</w:t>
      </w:r>
      <w:r w:rsidR="00BD784B" w:rsidRPr="00AA7873">
        <w:rPr>
          <w:sz w:val="22"/>
          <w:szCs w:val="22"/>
          <w:lang w:val="sr-Cyrl-CS"/>
        </w:rPr>
        <w:t xml:space="preserve"> члану 10. Одлуке о консолидованом завршном рачуну буџета општине Бачка Топола за 20</w:t>
      </w:r>
      <w:r w:rsidR="00BD784B">
        <w:rPr>
          <w:sz w:val="22"/>
          <w:szCs w:val="22"/>
          <w:lang w:val="en-US"/>
        </w:rPr>
        <w:t>2</w:t>
      </w:r>
      <w:r w:rsidR="004D3C11">
        <w:rPr>
          <w:sz w:val="22"/>
          <w:szCs w:val="22"/>
          <w:lang w:val="sr-Cyrl-RS"/>
        </w:rPr>
        <w:t>3</w:t>
      </w:r>
      <w:r w:rsidR="00BD784B" w:rsidRPr="00AA7873">
        <w:rPr>
          <w:sz w:val="22"/>
          <w:szCs w:val="22"/>
          <w:lang w:val="sr-Cyrl-CS"/>
        </w:rPr>
        <w:t>. годину</w:t>
      </w:r>
      <w:r w:rsidR="00BD784B">
        <w:rPr>
          <w:sz w:val="22"/>
          <w:szCs w:val="22"/>
          <w:lang w:val="sr-Cyrl-CS"/>
        </w:rPr>
        <w:t>.</w:t>
      </w:r>
    </w:p>
    <w:p w14:paraId="75CB3500" w14:textId="4CCE9E1D" w:rsidR="00525252" w:rsidRPr="00D6484A" w:rsidRDefault="003F20F6" w:rsidP="00BD784B">
      <w:pPr>
        <w:spacing w:after="120"/>
        <w:ind w:left="426"/>
        <w:jc w:val="both"/>
        <w:rPr>
          <w:sz w:val="22"/>
          <w:szCs w:val="22"/>
          <w:lang w:val="sr-Cyrl-CS"/>
        </w:rPr>
      </w:pPr>
      <w:r w:rsidRPr="00AA7873">
        <w:rPr>
          <w:color w:val="4472C4" w:themeColor="accent5"/>
          <w:sz w:val="22"/>
          <w:szCs w:val="22"/>
          <w:lang w:val="sr-Cyrl-CS"/>
        </w:rPr>
        <w:tab/>
      </w:r>
      <w:r w:rsidR="00CA4167" w:rsidRPr="00D6484A">
        <w:rPr>
          <w:sz w:val="22"/>
          <w:szCs w:val="22"/>
          <w:lang w:val="sr-Cyrl-CS"/>
        </w:rPr>
        <w:t>Приликом анализе извршених расхода у односу на одобрена средства, морамо поћи од чињенице, да у структури остварених прихода и примања средст</w:t>
      </w:r>
      <w:r w:rsidR="001848AA" w:rsidRPr="00D6484A">
        <w:rPr>
          <w:sz w:val="22"/>
          <w:szCs w:val="22"/>
          <w:lang w:val="sr-Cyrl-CS"/>
        </w:rPr>
        <w:t>а</w:t>
      </w:r>
      <w:r w:rsidR="00CA4167" w:rsidRPr="00D6484A">
        <w:rPr>
          <w:sz w:val="22"/>
          <w:szCs w:val="22"/>
          <w:lang w:val="sr-Cyrl-CS"/>
        </w:rPr>
        <w:t xml:space="preserve">ва од давања у закуп пољопривредног земљишта учествују </w:t>
      </w:r>
      <w:r w:rsidR="00CA4167" w:rsidRPr="00F65DBE">
        <w:rPr>
          <w:sz w:val="22"/>
          <w:szCs w:val="22"/>
          <w:lang w:val="sr-Cyrl-CS"/>
        </w:rPr>
        <w:t xml:space="preserve">са </w:t>
      </w:r>
      <w:r w:rsidR="00A8759C" w:rsidRPr="00A8759C">
        <w:rPr>
          <w:sz w:val="22"/>
          <w:szCs w:val="22"/>
          <w:lang w:val="sr-Cyrl-RS"/>
        </w:rPr>
        <w:t>3</w:t>
      </w:r>
      <w:r w:rsidR="00CB154D" w:rsidRPr="00A8759C">
        <w:rPr>
          <w:sz w:val="22"/>
          <w:szCs w:val="22"/>
          <w:lang w:val="en-US"/>
        </w:rPr>
        <w:t>,</w:t>
      </w:r>
      <w:r w:rsidR="004D3C11">
        <w:rPr>
          <w:sz w:val="22"/>
          <w:szCs w:val="22"/>
          <w:lang w:val="sr-Cyrl-RS"/>
        </w:rPr>
        <w:t>17</w:t>
      </w:r>
      <w:r w:rsidR="00CA4167" w:rsidRPr="00A8759C">
        <w:rPr>
          <w:sz w:val="22"/>
          <w:szCs w:val="22"/>
          <w:lang w:val="sr-Cyrl-CS"/>
        </w:rPr>
        <w:t>%,</w:t>
      </w:r>
      <w:r w:rsidR="00CA4167" w:rsidRPr="00CB154D">
        <w:rPr>
          <w:sz w:val="22"/>
          <w:szCs w:val="22"/>
          <w:lang w:val="sr-Cyrl-CS"/>
        </w:rPr>
        <w:t xml:space="preserve"> а средства од самодоприноса </w:t>
      </w:r>
      <w:r w:rsidR="00CA4167" w:rsidRPr="00BD784B">
        <w:rPr>
          <w:sz w:val="22"/>
          <w:szCs w:val="22"/>
          <w:lang w:val="sr-Cyrl-CS"/>
        </w:rPr>
        <w:t xml:space="preserve">са </w:t>
      </w:r>
      <w:r w:rsidR="004D3C11">
        <w:rPr>
          <w:sz w:val="22"/>
          <w:szCs w:val="22"/>
          <w:lang w:val="sr-Cyrl-RS"/>
        </w:rPr>
        <w:t>4</w:t>
      </w:r>
      <w:r w:rsidR="00F65DBE" w:rsidRPr="00BD784B">
        <w:rPr>
          <w:sz w:val="22"/>
          <w:szCs w:val="22"/>
          <w:lang w:val="en-US"/>
        </w:rPr>
        <w:t>,</w:t>
      </w:r>
      <w:r w:rsidR="004D3C11">
        <w:rPr>
          <w:sz w:val="22"/>
          <w:szCs w:val="22"/>
          <w:lang w:val="sr-Cyrl-RS"/>
        </w:rPr>
        <w:t>95</w:t>
      </w:r>
      <w:r w:rsidR="00CA4167" w:rsidRPr="00BD784B">
        <w:rPr>
          <w:sz w:val="22"/>
          <w:szCs w:val="22"/>
          <w:lang w:val="sr-Cyrl-CS"/>
        </w:rPr>
        <w:t>%.</w:t>
      </w:r>
      <w:r w:rsidR="00CA4167" w:rsidRPr="00F65DBE">
        <w:rPr>
          <w:sz w:val="22"/>
          <w:szCs w:val="22"/>
          <w:lang w:val="sr-Cyrl-CS"/>
        </w:rPr>
        <w:t xml:space="preserve"> Ова</w:t>
      </w:r>
      <w:r w:rsidR="00CA4167" w:rsidRPr="00D6484A">
        <w:rPr>
          <w:sz w:val="22"/>
          <w:szCs w:val="22"/>
          <w:lang w:val="sr-Cyrl-CS"/>
        </w:rPr>
        <w:t xml:space="preserve"> средства, поред наменских трансфера од виших нивоа власти, су наменског карактера.</w:t>
      </w:r>
    </w:p>
    <w:p w14:paraId="2B5E541F" w14:textId="77777777" w:rsidR="006B586A" w:rsidRDefault="00CA4167" w:rsidP="006B586A">
      <w:pPr>
        <w:tabs>
          <w:tab w:val="left" w:pos="684"/>
          <w:tab w:val="left" w:pos="5187"/>
          <w:tab w:val="right" w:pos="7923"/>
        </w:tabs>
        <w:spacing w:before="40"/>
        <w:jc w:val="both"/>
        <w:rPr>
          <w:sz w:val="22"/>
          <w:lang w:val="sr-Cyrl-CS"/>
        </w:rPr>
      </w:pPr>
      <w:r w:rsidRPr="00AA7873">
        <w:rPr>
          <w:color w:val="4472C4" w:themeColor="accent5"/>
          <w:sz w:val="22"/>
          <w:szCs w:val="22"/>
          <w:lang w:val="sr-Cyrl-CS"/>
        </w:rPr>
        <w:tab/>
      </w:r>
      <w:r w:rsidR="000E515F" w:rsidRPr="00D6484A">
        <w:rPr>
          <w:sz w:val="22"/>
          <w:szCs w:val="22"/>
          <w:lang w:val="sr-Cyrl-CS"/>
        </w:rPr>
        <w:t>У 20</w:t>
      </w:r>
      <w:r w:rsidR="006537C4">
        <w:rPr>
          <w:sz w:val="22"/>
          <w:szCs w:val="22"/>
          <w:lang w:val="sr-Cyrl-CS"/>
        </w:rPr>
        <w:t>2</w:t>
      </w:r>
      <w:r w:rsidR="004D3C11">
        <w:rPr>
          <w:sz w:val="22"/>
          <w:szCs w:val="22"/>
          <w:lang w:val="sr-Cyrl-RS"/>
        </w:rPr>
        <w:t>3</w:t>
      </w:r>
      <w:r w:rsidR="000E515F" w:rsidRPr="00D6484A">
        <w:rPr>
          <w:sz w:val="22"/>
          <w:szCs w:val="22"/>
          <w:lang w:val="sr-Cyrl-CS"/>
        </w:rPr>
        <w:t>. години извршен</w:t>
      </w:r>
      <w:r w:rsidR="002B3073" w:rsidRPr="00D6484A">
        <w:rPr>
          <w:sz w:val="22"/>
          <w:szCs w:val="22"/>
          <w:lang w:val="sr-Cyrl-CS"/>
        </w:rPr>
        <w:t xml:space="preserve">о је </w:t>
      </w:r>
      <w:r w:rsidR="004D3C11">
        <w:rPr>
          <w:sz w:val="22"/>
          <w:szCs w:val="22"/>
          <w:lang w:val="sr-Cyrl-RS"/>
        </w:rPr>
        <w:t>89</w:t>
      </w:r>
      <w:r w:rsidR="00F95F8B" w:rsidRPr="00F65DBE">
        <w:rPr>
          <w:sz w:val="22"/>
          <w:szCs w:val="22"/>
          <w:lang w:val="en-US"/>
        </w:rPr>
        <w:t>,</w:t>
      </w:r>
      <w:r w:rsidR="004D3C11">
        <w:rPr>
          <w:sz w:val="22"/>
          <w:szCs w:val="22"/>
          <w:lang w:val="sr-Cyrl-RS"/>
        </w:rPr>
        <w:t>27</w:t>
      </w:r>
      <w:r w:rsidR="000E515F" w:rsidRPr="00F65DBE">
        <w:rPr>
          <w:sz w:val="22"/>
          <w:szCs w:val="22"/>
          <w:lang w:val="sr-Cyrl-CS"/>
        </w:rPr>
        <w:t>%</w:t>
      </w:r>
      <w:r w:rsidR="000E515F" w:rsidRPr="00D6484A">
        <w:rPr>
          <w:sz w:val="22"/>
          <w:lang w:val="sr-Cyrl-CS"/>
        </w:rPr>
        <w:t xml:space="preserve"> расхода</w:t>
      </w:r>
      <w:r w:rsidR="002B3073" w:rsidRPr="00D6484A">
        <w:rPr>
          <w:sz w:val="22"/>
          <w:lang w:val="sr-Cyrl-CS"/>
        </w:rPr>
        <w:t>,</w:t>
      </w:r>
      <w:r w:rsidR="000E515F" w:rsidRPr="00D6484A">
        <w:rPr>
          <w:sz w:val="22"/>
          <w:lang w:val="sr-Cyrl-CS"/>
        </w:rPr>
        <w:t xml:space="preserve"> предвиђених Одлуком о буџету.</w:t>
      </w:r>
    </w:p>
    <w:p w14:paraId="10ACBFAE" w14:textId="662EC592" w:rsidR="00A27A9D" w:rsidRPr="00580B77" w:rsidRDefault="00A846BD" w:rsidP="006B586A">
      <w:pPr>
        <w:tabs>
          <w:tab w:val="left" w:pos="684"/>
          <w:tab w:val="left" w:pos="5187"/>
          <w:tab w:val="right" w:pos="7923"/>
        </w:tabs>
        <w:spacing w:before="40"/>
        <w:jc w:val="both"/>
        <w:rPr>
          <w:sz w:val="22"/>
          <w:szCs w:val="22"/>
          <w:lang w:val="sr-Latn-RS"/>
        </w:rPr>
      </w:pPr>
      <w:r w:rsidRPr="00D6484A">
        <w:rPr>
          <w:sz w:val="22"/>
          <w:lang w:val="sr-Cyrl-CS"/>
        </w:rPr>
        <w:tab/>
      </w:r>
      <w:r w:rsidR="00D6484A" w:rsidRPr="00D6484A">
        <w:rPr>
          <w:sz w:val="22"/>
          <w:lang w:val="sr-Cyrl-CS"/>
        </w:rPr>
        <w:t xml:space="preserve"> </w:t>
      </w:r>
    </w:p>
    <w:p w14:paraId="4E422471" w14:textId="77777777" w:rsidR="00EF43AE" w:rsidRDefault="005F31B2" w:rsidP="003C141D">
      <w:pPr>
        <w:tabs>
          <w:tab w:val="left" w:pos="5187"/>
          <w:tab w:val="right" w:pos="7923"/>
        </w:tabs>
        <w:spacing w:before="40"/>
        <w:ind w:firstLine="709"/>
        <w:jc w:val="both"/>
        <w:rPr>
          <w:sz w:val="22"/>
          <w:lang w:val="sr-Cyrl-CS"/>
        </w:rPr>
      </w:pPr>
      <w:r>
        <w:rPr>
          <w:sz w:val="22"/>
          <w:lang w:val="sr-Cyrl-CS"/>
        </w:rPr>
        <w:t>К</w:t>
      </w:r>
      <w:r w:rsidR="00EF43AE" w:rsidRPr="005F31B2">
        <w:rPr>
          <w:sz w:val="22"/>
          <w:lang w:val="sr-Cyrl-CS"/>
        </w:rPr>
        <w:t>од појединих пројеката</w:t>
      </w:r>
      <w:r>
        <w:rPr>
          <w:sz w:val="22"/>
          <w:lang w:val="sr-Cyrl-CS"/>
        </w:rPr>
        <w:t xml:space="preserve"> проценат извршења је 0%</w:t>
      </w:r>
      <w:r w:rsidR="00EF43AE" w:rsidRPr="005F31B2">
        <w:rPr>
          <w:sz w:val="22"/>
          <w:lang w:val="sr-Cyrl-CS"/>
        </w:rPr>
        <w:t>:</w:t>
      </w:r>
    </w:p>
    <w:p w14:paraId="6503BD81" w14:textId="77777777" w:rsidR="006B586A" w:rsidRDefault="006B586A" w:rsidP="003C141D">
      <w:pPr>
        <w:tabs>
          <w:tab w:val="left" w:pos="5187"/>
          <w:tab w:val="right" w:pos="7923"/>
        </w:tabs>
        <w:spacing w:before="40"/>
        <w:ind w:firstLine="709"/>
        <w:jc w:val="both"/>
        <w:rPr>
          <w:sz w:val="22"/>
          <w:lang w:val="sr-Cyrl-CS"/>
        </w:rPr>
      </w:pPr>
    </w:p>
    <w:tbl>
      <w:tblPr>
        <w:tblW w:w="8964" w:type="dxa"/>
        <w:tblInd w:w="108" w:type="dxa"/>
        <w:tblLook w:val="04A0" w:firstRow="1" w:lastRow="0" w:firstColumn="1" w:lastColumn="0" w:noHBand="0" w:noVBand="1"/>
      </w:tblPr>
      <w:tblGrid>
        <w:gridCol w:w="1452"/>
        <w:gridCol w:w="7512"/>
      </w:tblGrid>
      <w:tr w:rsidR="006B586A" w:rsidRPr="006B586A" w14:paraId="6B1A1CDB" w14:textId="77777777" w:rsidTr="000D024E">
        <w:trPr>
          <w:trHeight w:val="300"/>
        </w:trPr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3A1A4" w14:textId="77777777" w:rsidR="006B586A" w:rsidRPr="006B586A" w:rsidRDefault="006B586A" w:rsidP="000D024E">
            <w:pPr>
              <w:rPr>
                <w:color w:val="000000"/>
                <w:sz w:val="22"/>
                <w:szCs w:val="22"/>
                <w:lang w:val="sr-Cyrl-RS"/>
              </w:rPr>
            </w:pPr>
            <w:r w:rsidRPr="006B586A">
              <w:rPr>
                <w:color w:val="000000"/>
                <w:sz w:val="22"/>
                <w:szCs w:val="22"/>
                <w:lang w:val="sr-Cyrl-RS"/>
              </w:rPr>
              <w:t>1101-5103</w:t>
            </w: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1CFCC6" w14:textId="77777777" w:rsidR="006B586A" w:rsidRPr="006B586A" w:rsidRDefault="006B586A" w:rsidP="000D024E">
            <w:pPr>
              <w:rPr>
                <w:color w:val="000000"/>
                <w:sz w:val="22"/>
                <w:szCs w:val="22"/>
              </w:rPr>
            </w:pPr>
            <w:r w:rsidRPr="006B586A">
              <w:rPr>
                <w:color w:val="000000"/>
                <w:sz w:val="22"/>
                <w:szCs w:val="22"/>
                <w:lang w:val="sr-Cyrl-RS"/>
              </w:rPr>
              <w:t xml:space="preserve">Пројекат 5103- </w:t>
            </w:r>
            <w:r w:rsidRPr="006B586A">
              <w:rPr>
                <w:color w:val="000000"/>
                <w:sz w:val="22"/>
                <w:szCs w:val="22"/>
              </w:rPr>
              <w:t>Пројектна документација у МЗ Гунарош</w:t>
            </w:r>
          </w:p>
        </w:tc>
      </w:tr>
      <w:tr w:rsidR="006B586A" w:rsidRPr="006B586A" w14:paraId="15149A34" w14:textId="77777777" w:rsidTr="000D024E">
        <w:trPr>
          <w:trHeight w:val="300"/>
        </w:trPr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1F119" w14:textId="77777777" w:rsidR="006B586A" w:rsidRPr="006B586A" w:rsidRDefault="006B586A" w:rsidP="000D024E">
            <w:pPr>
              <w:rPr>
                <w:color w:val="000000"/>
                <w:sz w:val="22"/>
                <w:szCs w:val="22"/>
                <w:lang w:val="sr-Cyrl-RS"/>
              </w:rPr>
            </w:pPr>
            <w:r w:rsidRPr="006B586A">
              <w:rPr>
                <w:color w:val="000000"/>
                <w:sz w:val="22"/>
                <w:szCs w:val="22"/>
                <w:lang w:val="sr-Cyrl-RS"/>
              </w:rPr>
              <w:t>1101-5104</w:t>
            </w: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1B2985" w14:textId="77777777" w:rsidR="006B586A" w:rsidRPr="006B586A" w:rsidRDefault="006B586A" w:rsidP="000D024E">
            <w:pPr>
              <w:rPr>
                <w:color w:val="000000"/>
                <w:sz w:val="22"/>
                <w:szCs w:val="22"/>
                <w:lang w:val="sr-Cyrl-RS"/>
              </w:rPr>
            </w:pPr>
            <w:r w:rsidRPr="006B586A">
              <w:rPr>
                <w:color w:val="000000"/>
                <w:sz w:val="22"/>
                <w:szCs w:val="22"/>
                <w:lang w:val="sr-Cyrl-RS"/>
              </w:rPr>
              <w:t xml:space="preserve">Пројекат 5104 - </w:t>
            </w:r>
            <w:r w:rsidRPr="006B586A">
              <w:rPr>
                <w:color w:val="000000"/>
                <w:sz w:val="22"/>
                <w:szCs w:val="22"/>
              </w:rPr>
              <w:t>Пројектно планирање у МЗ Баj</w:t>
            </w:r>
            <w:r w:rsidRPr="006B586A">
              <w:rPr>
                <w:color w:val="000000"/>
                <w:sz w:val="22"/>
                <w:szCs w:val="22"/>
                <w:lang w:val="sr-Cyrl-RS"/>
              </w:rPr>
              <w:t>ша</w:t>
            </w:r>
          </w:p>
        </w:tc>
      </w:tr>
      <w:tr w:rsidR="006B586A" w:rsidRPr="006B586A" w14:paraId="3C689A15" w14:textId="77777777" w:rsidTr="000D024E">
        <w:trPr>
          <w:trHeight w:val="300"/>
        </w:trPr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C69EC" w14:textId="77777777" w:rsidR="006B586A" w:rsidRPr="006B586A" w:rsidRDefault="006B586A" w:rsidP="000D024E">
            <w:pPr>
              <w:rPr>
                <w:color w:val="000000"/>
                <w:sz w:val="22"/>
                <w:szCs w:val="22"/>
                <w:lang w:val="sr-Cyrl-RS"/>
              </w:rPr>
            </w:pPr>
            <w:r w:rsidRPr="006B586A">
              <w:rPr>
                <w:color w:val="000000"/>
                <w:sz w:val="22"/>
                <w:szCs w:val="22"/>
                <w:lang w:val="sr-Cyrl-RS"/>
              </w:rPr>
              <w:t>1101-5107</w:t>
            </w: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2862F2" w14:textId="77777777" w:rsidR="006B586A" w:rsidRPr="006B586A" w:rsidRDefault="006B586A" w:rsidP="000D024E">
            <w:pPr>
              <w:rPr>
                <w:color w:val="000000"/>
                <w:sz w:val="22"/>
                <w:szCs w:val="22"/>
              </w:rPr>
            </w:pPr>
            <w:r w:rsidRPr="006B586A">
              <w:rPr>
                <w:color w:val="000000"/>
                <w:sz w:val="22"/>
                <w:szCs w:val="22"/>
                <w:lang w:val="sr-Cyrl-RS"/>
              </w:rPr>
              <w:t xml:space="preserve">Пројекат 5107 - </w:t>
            </w:r>
            <w:r w:rsidRPr="006B586A">
              <w:rPr>
                <w:color w:val="000000"/>
                <w:sz w:val="22"/>
                <w:szCs w:val="22"/>
              </w:rPr>
              <w:t>Пројектно планирање у МЗ Томиславци</w:t>
            </w:r>
          </w:p>
        </w:tc>
      </w:tr>
      <w:tr w:rsidR="006B586A" w:rsidRPr="006B586A" w14:paraId="39CE8A13" w14:textId="77777777" w:rsidTr="000D024E">
        <w:trPr>
          <w:trHeight w:val="300"/>
        </w:trPr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EBEC00" w14:textId="77777777" w:rsidR="006B586A" w:rsidRPr="006B586A" w:rsidRDefault="006B586A" w:rsidP="000D024E">
            <w:pPr>
              <w:rPr>
                <w:color w:val="000000"/>
                <w:sz w:val="22"/>
                <w:szCs w:val="22"/>
                <w:lang w:val="sr-Cyrl-RS"/>
              </w:rPr>
            </w:pPr>
            <w:r w:rsidRPr="006B586A">
              <w:rPr>
                <w:color w:val="000000"/>
                <w:sz w:val="22"/>
                <w:szCs w:val="22"/>
                <w:lang w:val="sr-Cyrl-RS"/>
              </w:rPr>
              <w:t>1102-5203</w:t>
            </w: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C983B4" w14:textId="77777777" w:rsidR="006B586A" w:rsidRPr="006B586A" w:rsidRDefault="006B586A" w:rsidP="000D024E">
            <w:pPr>
              <w:rPr>
                <w:color w:val="000000"/>
                <w:sz w:val="22"/>
                <w:szCs w:val="22"/>
                <w:lang w:val="sr-Cyrl-RS"/>
              </w:rPr>
            </w:pPr>
            <w:r w:rsidRPr="006B586A">
              <w:rPr>
                <w:color w:val="000000"/>
                <w:sz w:val="22"/>
                <w:szCs w:val="22"/>
                <w:lang w:val="sr-Cyrl-RS"/>
              </w:rPr>
              <w:t>Пројекат 5203 - Изградња санитарног чвора код циглане у Бајши</w:t>
            </w:r>
          </w:p>
        </w:tc>
      </w:tr>
      <w:tr w:rsidR="006B586A" w:rsidRPr="006B586A" w14:paraId="06858CEF" w14:textId="77777777" w:rsidTr="000D024E">
        <w:trPr>
          <w:trHeight w:val="300"/>
        </w:trPr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93D424" w14:textId="77777777" w:rsidR="006B586A" w:rsidRPr="006B586A" w:rsidRDefault="006B586A" w:rsidP="000D024E">
            <w:pPr>
              <w:rPr>
                <w:color w:val="000000"/>
                <w:sz w:val="22"/>
                <w:szCs w:val="22"/>
                <w:lang w:val="sr-Cyrl-RS"/>
              </w:rPr>
            </w:pPr>
            <w:r w:rsidRPr="006B586A">
              <w:rPr>
                <w:color w:val="000000"/>
                <w:sz w:val="22"/>
                <w:szCs w:val="22"/>
                <w:lang w:val="sr-Cyrl-RS"/>
              </w:rPr>
              <w:t>0701-5705</w:t>
            </w: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3E4FBC" w14:textId="77777777" w:rsidR="006B586A" w:rsidRPr="006B586A" w:rsidRDefault="006B586A" w:rsidP="000D024E">
            <w:pPr>
              <w:rPr>
                <w:color w:val="000000"/>
                <w:sz w:val="22"/>
                <w:szCs w:val="22"/>
                <w:lang w:val="sr-Cyrl-RS"/>
              </w:rPr>
            </w:pPr>
            <w:r w:rsidRPr="006B586A">
              <w:rPr>
                <w:color w:val="000000"/>
                <w:sz w:val="22"/>
                <w:szCs w:val="22"/>
                <w:lang w:val="sr-Cyrl-RS"/>
              </w:rPr>
              <w:t>Пројекат 5705 -Асфалтирање локалних путева у МЗ Томиславци</w:t>
            </w:r>
          </w:p>
        </w:tc>
      </w:tr>
    </w:tbl>
    <w:p w14:paraId="35496C11" w14:textId="77777777" w:rsidR="006B586A" w:rsidRPr="005F31B2" w:rsidRDefault="006B586A" w:rsidP="006B586A">
      <w:pPr>
        <w:tabs>
          <w:tab w:val="left" w:pos="5187"/>
          <w:tab w:val="right" w:pos="7923"/>
        </w:tabs>
        <w:spacing w:before="40"/>
        <w:jc w:val="both"/>
        <w:rPr>
          <w:sz w:val="22"/>
          <w:lang w:val="sr-Cyrl-CS"/>
        </w:rPr>
      </w:pPr>
    </w:p>
    <w:p w14:paraId="48D1DEFF" w14:textId="40198241" w:rsidR="00BB6E78" w:rsidRDefault="005E1CB6" w:rsidP="005E1CB6">
      <w:pPr>
        <w:tabs>
          <w:tab w:val="left" w:pos="709"/>
          <w:tab w:val="right" w:pos="7923"/>
        </w:tabs>
        <w:spacing w:before="40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 w:rsidR="00AE1499">
        <w:rPr>
          <w:sz w:val="22"/>
          <w:szCs w:val="22"/>
          <w:lang w:val="sr-Cyrl-CS"/>
        </w:rPr>
        <w:t>Узроци не</w:t>
      </w:r>
      <w:r w:rsidR="0050048F">
        <w:rPr>
          <w:sz w:val="22"/>
          <w:szCs w:val="22"/>
          <w:lang w:val="sr-Cyrl-CS"/>
        </w:rPr>
        <w:t>остварења наведених пројеката с</w:t>
      </w:r>
      <w:r w:rsidR="0050048F">
        <w:rPr>
          <w:sz w:val="22"/>
          <w:szCs w:val="22"/>
          <w:lang w:val="sr-Cyrl-RS"/>
        </w:rPr>
        <w:t>у</w:t>
      </w:r>
      <w:r w:rsidR="00AE1499">
        <w:rPr>
          <w:sz w:val="22"/>
          <w:szCs w:val="22"/>
          <w:lang w:val="sr-Cyrl-CS"/>
        </w:rPr>
        <w:t xml:space="preserve"> објашњени у Извештају о учинку програма за</w:t>
      </w:r>
      <w:r w:rsidR="005F31B2" w:rsidRPr="005F31B2">
        <w:rPr>
          <w:sz w:val="22"/>
          <w:szCs w:val="22"/>
          <w:lang w:val="sr-Cyrl-CS"/>
        </w:rPr>
        <w:t xml:space="preserve"> 20</w:t>
      </w:r>
      <w:r w:rsidR="00C2318A">
        <w:rPr>
          <w:sz w:val="22"/>
          <w:szCs w:val="22"/>
          <w:lang w:val="sr-Cyrl-CS"/>
        </w:rPr>
        <w:t>2</w:t>
      </w:r>
      <w:r w:rsidR="006B586A">
        <w:rPr>
          <w:sz w:val="22"/>
          <w:szCs w:val="22"/>
          <w:lang w:val="sr-Cyrl-CS"/>
        </w:rPr>
        <w:t>3</w:t>
      </w:r>
      <w:r w:rsidR="00AE1499">
        <w:rPr>
          <w:sz w:val="22"/>
          <w:szCs w:val="22"/>
          <w:lang w:val="sr-Cyrl-CS"/>
        </w:rPr>
        <w:t>. годину</w:t>
      </w:r>
      <w:r w:rsidR="00FD241B" w:rsidRPr="005F31B2">
        <w:rPr>
          <w:sz w:val="22"/>
          <w:szCs w:val="22"/>
          <w:lang w:val="sr-Cyrl-CS"/>
        </w:rPr>
        <w:t>.</w:t>
      </w:r>
    </w:p>
    <w:p w14:paraId="37F6E8CA" w14:textId="77777777" w:rsidR="004D3C11" w:rsidRDefault="004D3C11" w:rsidP="005E1CB6">
      <w:pPr>
        <w:tabs>
          <w:tab w:val="left" w:pos="709"/>
          <w:tab w:val="right" w:pos="7923"/>
        </w:tabs>
        <w:spacing w:before="40"/>
        <w:jc w:val="both"/>
        <w:rPr>
          <w:sz w:val="22"/>
          <w:szCs w:val="22"/>
          <w:lang w:val="sr-Cyrl-CS"/>
        </w:rPr>
      </w:pPr>
    </w:p>
    <w:p w14:paraId="32F681F3" w14:textId="77777777" w:rsidR="004D3C11" w:rsidRPr="00FE2CDE" w:rsidRDefault="004D3C11" w:rsidP="005E1CB6">
      <w:pPr>
        <w:tabs>
          <w:tab w:val="left" w:pos="709"/>
          <w:tab w:val="right" w:pos="7923"/>
        </w:tabs>
        <w:spacing w:before="40"/>
        <w:jc w:val="both"/>
        <w:rPr>
          <w:sz w:val="22"/>
          <w:szCs w:val="22"/>
          <w:lang w:val="en-US"/>
        </w:rPr>
      </w:pPr>
    </w:p>
    <w:sectPr w:rsidR="004D3C11" w:rsidRPr="00FE2CDE" w:rsidSect="00FE3444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233E24" w14:textId="77777777" w:rsidR="00C53D98" w:rsidRDefault="00C53D98">
      <w:r>
        <w:separator/>
      </w:r>
    </w:p>
  </w:endnote>
  <w:endnote w:type="continuationSeparator" w:id="0">
    <w:p w14:paraId="1F84C7E9" w14:textId="77777777" w:rsidR="00C53D98" w:rsidRDefault="00C53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E5B28" w14:textId="77777777" w:rsidR="006F64FE" w:rsidRDefault="006F64FE" w:rsidP="00FE344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CBF48E" w14:textId="77777777" w:rsidR="006F64FE" w:rsidRDefault="006F64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82638" w14:textId="77777777" w:rsidR="006F64FE" w:rsidRDefault="006F64F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87F88">
      <w:rPr>
        <w:noProof/>
      </w:rPr>
      <w:t>3</w:t>
    </w:r>
    <w:r>
      <w:rPr>
        <w:noProof/>
      </w:rPr>
      <w:fldChar w:fldCharType="end"/>
    </w:r>
  </w:p>
  <w:p w14:paraId="63AF1C37" w14:textId="77777777" w:rsidR="006F64FE" w:rsidRDefault="006F64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64BD25" w14:textId="77777777" w:rsidR="00C53D98" w:rsidRDefault="00C53D98">
      <w:r>
        <w:separator/>
      </w:r>
    </w:p>
  </w:footnote>
  <w:footnote w:type="continuationSeparator" w:id="0">
    <w:p w14:paraId="4320B4EF" w14:textId="77777777" w:rsidR="00C53D98" w:rsidRDefault="00C53D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D0B2A"/>
    <w:multiLevelType w:val="hybridMultilevel"/>
    <w:tmpl w:val="870C544C"/>
    <w:lvl w:ilvl="0" w:tplc="D67AB23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C7576B"/>
    <w:multiLevelType w:val="hybridMultilevel"/>
    <w:tmpl w:val="F83CD73C"/>
    <w:lvl w:ilvl="0" w:tplc="676AC6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F1220E"/>
    <w:multiLevelType w:val="hybridMultilevel"/>
    <w:tmpl w:val="37BA25D6"/>
    <w:lvl w:ilvl="0" w:tplc="5978E45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26757B"/>
    <w:multiLevelType w:val="hybridMultilevel"/>
    <w:tmpl w:val="D3B2F7C0"/>
    <w:lvl w:ilvl="0" w:tplc="52B0A17E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782E3E7D"/>
    <w:multiLevelType w:val="hybridMultilevel"/>
    <w:tmpl w:val="FC98E542"/>
    <w:lvl w:ilvl="0" w:tplc="676AC6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676AC66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6261030">
    <w:abstractNumId w:val="3"/>
  </w:num>
  <w:num w:numId="2" w16cid:durableId="191723711">
    <w:abstractNumId w:val="1"/>
  </w:num>
  <w:num w:numId="3" w16cid:durableId="185676569">
    <w:abstractNumId w:val="4"/>
  </w:num>
  <w:num w:numId="4" w16cid:durableId="563640880">
    <w:abstractNumId w:val="0"/>
  </w:num>
  <w:num w:numId="5" w16cid:durableId="6015692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DE1"/>
    <w:rsid w:val="00001B99"/>
    <w:rsid w:val="00004E89"/>
    <w:rsid w:val="00086819"/>
    <w:rsid w:val="000D38E2"/>
    <w:rsid w:val="000D4C7B"/>
    <w:rsid w:val="000E515F"/>
    <w:rsid w:val="000F2437"/>
    <w:rsid w:val="00101854"/>
    <w:rsid w:val="00105FCB"/>
    <w:rsid w:val="00112ABA"/>
    <w:rsid w:val="001565FD"/>
    <w:rsid w:val="00163677"/>
    <w:rsid w:val="001848AA"/>
    <w:rsid w:val="001A3558"/>
    <w:rsid w:val="001C2F74"/>
    <w:rsid w:val="002576A5"/>
    <w:rsid w:val="00266B54"/>
    <w:rsid w:val="00287738"/>
    <w:rsid w:val="002918AD"/>
    <w:rsid w:val="002A7DF5"/>
    <w:rsid w:val="002B3073"/>
    <w:rsid w:val="002B3C36"/>
    <w:rsid w:val="002B57BD"/>
    <w:rsid w:val="002D15B0"/>
    <w:rsid w:val="002D18F7"/>
    <w:rsid w:val="002D67F1"/>
    <w:rsid w:val="002E6453"/>
    <w:rsid w:val="002F7D9A"/>
    <w:rsid w:val="00301ACC"/>
    <w:rsid w:val="003022BF"/>
    <w:rsid w:val="003323AA"/>
    <w:rsid w:val="00390C48"/>
    <w:rsid w:val="003A5F8A"/>
    <w:rsid w:val="003B276A"/>
    <w:rsid w:val="003C141D"/>
    <w:rsid w:val="003E4555"/>
    <w:rsid w:val="003E5B53"/>
    <w:rsid w:val="003F20F6"/>
    <w:rsid w:val="00410AC6"/>
    <w:rsid w:val="004162FF"/>
    <w:rsid w:val="0045074D"/>
    <w:rsid w:val="004525D8"/>
    <w:rsid w:val="00452C0E"/>
    <w:rsid w:val="00463449"/>
    <w:rsid w:val="00473B4C"/>
    <w:rsid w:val="0049051B"/>
    <w:rsid w:val="004973B7"/>
    <w:rsid w:val="004D3C11"/>
    <w:rsid w:val="004D4C9D"/>
    <w:rsid w:val="0050048F"/>
    <w:rsid w:val="005249B7"/>
    <w:rsid w:val="00525252"/>
    <w:rsid w:val="005254CA"/>
    <w:rsid w:val="00542CD2"/>
    <w:rsid w:val="00544546"/>
    <w:rsid w:val="00562335"/>
    <w:rsid w:val="005714C5"/>
    <w:rsid w:val="00580B77"/>
    <w:rsid w:val="0058699F"/>
    <w:rsid w:val="00596535"/>
    <w:rsid w:val="005E1CB6"/>
    <w:rsid w:val="005F31B2"/>
    <w:rsid w:val="005F54DE"/>
    <w:rsid w:val="00620A12"/>
    <w:rsid w:val="0063397C"/>
    <w:rsid w:val="006537C4"/>
    <w:rsid w:val="006A60A5"/>
    <w:rsid w:val="006B33D5"/>
    <w:rsid w:val="006B586A"/>
    <w:rsid w:val="006E2362"/>
    <w:rsid w:val="006F13CC"/>
    <w:rsid w:val="006F64FE"/>
    <w:rsid w:val="006F6DDE"/>
    <w:rsid w:val="007147F7"/>
    <w:rsid w:val="00724213"/>
    <w:rsid w:val="00760EFC"/>
    <w:rsid w:val="00775E51"/>
    <w:rsid w:val="00781AA3"/>
    <w:rsid w:val="00782045"/>
    <w:rsid w:val="007B3257"/>
    <w:rsid w:val="007B67D5"/>
    <w:rsid w:val="007C38EB"/>
    <w:rsid w:val="007F00CA"/>
    <w:rsid w:val="007F045A"/>
    <w:rsid w:val="007F7BC8"/>
    <w:rsid w:val="00805C54"/>
    <w:rsid w:val="0083213C"/>
    <w:rsid w:val="00843345"/>
    <w:rsid w:val="0084685E"/>
    <w:rsid w:val="00847205"/>
    <w:rsid w:val="00847DE9"/>
    <w:rsid w:val="00867395"/>
    <w:rsid w:val="00872117"/>
    <w:rsid w:val="00872384"/>
    <w:rsid w:val="00875516"/>
    <w:rsid w:val="00875985"/>
    <w:rsid w:val="008A4A27"/>
    <w:rsid w:val="008B57D7"/>
    <w:rsid w:val="008C320F"/>
    <w:rsid w:val="008F2CF2"/>
    <w:rsid w:val="008F5CBE"/>
    <w:rsid w:val="00901A6E"/>
    <w:rsid w:val="009255E1"/>
    <w:rsid w:val="00984303"/>
    <w:rsid w:val="0098664A"/>
    <w:rsid w:val="009965C4"/>
    <w:rsid w:val="009C567B"/>
    <w:rsid w:val="009D36A7"/>
    <w:rsid w:val="009E1909"/>
    <w:rsid w:val="009E3880"/>
    <w:rsid w:val="009F6F77"/>
    <w:rsid w:val="00A27A9D"/>
    <w:rsid w:val="00A3239F"/>
    <w:rsid w:val="00A47D5F"/>
    <w:rsid w:val="00A63BF1"/>
    <w:rsid w:val="00A63C1A"/>
    <w:rsid w:val="00A846BD"/>
    <w:rsid w:val="00A8759C"/>
    <w:rsid w:val="00A9441C"/>
    <w:rsid w:val="00AA4C2F"/>
    <w:rsid w:val="00AA7873"/>
    <w:rsid w:val="00AC016E"/>
    <w:rsid w:val="00AC18B6"/>
    <w:rsid w:val="00AC5FA2"/>
    <w:rsid w:val="00AC7C3E"/>
    <w:rsid w:val="00AE1499"/>
    <w:rsid w:val="00AF72F9"/>
    <w:rsid w:val="00B12C4F"/>
    <w:rsid w:val="00B340BE"/>
    <w:rsid w:val="00B40470"/>
    <w:rsid w:val="00B53AFF"/>
    <w:rsid w:val="00B70DE1"/>
    <w:rsid w:val="00B755BC"/>
    <w:rsid w:val="00B822A5"/>
    <w:rsid w:val="00B96143"/>
    <w:rsid w:val="00BA0935"/>
    <w:rsid w:val="00BA28C4"/>
    <w:rsid w:val="00BA687E"/>
    <w:rsid w:val="00BA7222"/>
    <w:rsid w:val="00BB6E78"/>
    <w:rsid w:val="00BD784B"/>
    <w:rsid w:val="00BE015B"/>
    <w:rsid w:val="00C011CF"/>
    <w:rsid w:val="00C01DDF"/>
    <w:rsid w:val="00C05CB3"/>
    <w:rsid w:val="00C14183"/>
    <w:rsid w:val="00C15D8B"/>
    <w:rsid w:val="00C2318A"/>
    <w:rsid w:val="00C4063B"/>
    <w:rsid w:val="00C413A2"/>
    <w:rsid w:val="00C50F48"/>
    <w:rsid w:val="00C53D98"/>
    <w:rsid w:val="00C57562"/>
    <w:rsid w:val="00C71A32"/>
    <w:rsid w:val="00C82035"/>
    <w:rsid w:val="00CA4167"/>
    <w:rsid w:val="00CB154D"/>
    <w:rsid w:val="00CC179E"/>
    <w:rsid w:val="00CD7BDB"/>
    <w:rsid w:val="00D05075"/>
    <w:rsid w:val="00D078E6"/>
    <w:rsid w:val="00D24CD2"/>
    <w:rsid w:val="00D26326"/>
    <w:rsid w:val="00D26445"/>
    <w:rsid w:val="00D31A84"/>
    <w:rsid w:val="00D41659"/>
    <w:rsid w:val="00D44EB8"/>
    <w:rsid w:val="00D50DB0"/>
    <w:rsid w:val="00D53134"/>
    <w:rsid w:val="00D555BF"/>
    <w:rsid w:val="00D61880"/>
    <w:rsid w:val="00D6484A"/>
    <w:rsid w:val="00D74D52"/>
    <w:rsid w:val="00D8232A"/>
    <w:rsid w:val="00D838E5"/>
    <w:rsid w:val="00D84830"/>
    <w:rsid w:val="00D85C48"/>
    <w:rsid w:val="00D96E2C"/>
    <w:rsid w:val="00DB48FF"/>
    <w:rsid w:val="00DE1636"/>
    <w:rsid w:val="00E10FFB"/>
    <w:rsid w:val="00E12F36"/>
    <w:rsid w:val="00E132A3"/>
    <w:rsid w:val="00E24125"/>
    <w:rsid w:val="00E24982"/>
    <w:rsid w:val="00E257D6"/>
    <w:rsid w:val="00E37121"/>
    <w:rsid w:val="00E425C3"/>
    <w:rsid w:val="00E50529"/>
    <w:rsid w:val="00E54585"/>
    <w:rsid w:val="00E70B30"/>
    <w:rsid w:val="00E86B86"/>
    <w:rsid w:val="00E87F88"/>
    <w:rsid w:val="00E95E1A"/>
    <w:rsid w:val="00EA10CF"/>
    <w:rsid w:val="00EA4621"/>
    <w:rsid w:val="00EF43AE"/>
    <w:rsid w:val="00F24314"/>
    <w:rsid w:val="00F40BF0"/>
    <w:rsid w:val="00F65DBE"/>
    <w:rsid w:val="00F936C0"/>
    <w:rsid w:val="00F95F8B"/>
    <w:rsid w:val="00FA26EB"/>
    <w:rsid w:val="00FB4869"/>
    <w:rsid w:val="00FC029E"/>
    <w:rsid w:val="00FC09E0"/>
    <w:rsid w:val="00FD241B"/>
    <w:rsid w:val="00FE2CDE"/>
    <w:rsid w:val="00FE3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."/>
  <w14:docId w14:val="7FF83308"/>
  <w15:chartTrackingRefBased/>
  <w15:docId w15:val="{8275C637-9536-443A-B4FE-3F91B411B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468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FE3444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FE3444"/>
  </w:style>
  <w:style w:type="paragraph" w:styleId="Header">
    <w:name w:val="header"/>
    <w:basedOn w:val="Normal"/>
    <w:rsid w:val="00E37121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984303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BA28C4"/>
    <w:rPr>
      <w:sz w:val="24"/>
      <w:szCs w:val="24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6A60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5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0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699</Words>
  <Characters>4276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>opstina</Company>
  <LinksUpToDate>false</LinksUpToDate>
  <CharactersWithSpaces>4966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subject/>
  <dc:creator>PC</dc:creator>
  <cp:keywords/>
  <cp:lastModifiedBy>Aniko Lacko</cp:lastModifiedBy>
  <cp:revision>13</cp:revision>
  <cp:lastPrinted>2019-05-08T11:07:00Z</cp:lastPrinted>
  <dcterms:created xsi:type="dcterms:W3CDTF">2019-05-08T06:45:00Z</dcterms:created>
  <dcterms:modified xsi:type="dcterms:W3CDTF">2024-05-15T10:06:00Z</dcterms:modified>
</cp:coreProperties>
</file>